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tiff" ContentType="image/tif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863" w:rsidRPr="00FC16FD" w:rsidRDefault="00650863" w:rsidP="00650863">
      <w:pPr>
        <w:jc w:val="center"/>
        <w:rPr>
          <w:rFonts w:ascii="Times New Roman" w:hAnsi="Times New Roman"/>
          <w:b/>
          <w:i/>
        </w:rPr>
      </w:pPr>
      <w:r>
        <w:rPr>
          <w:rFonts w:ascii="Times New Roman" w:hAnsi="Times New Roman"/>
          <w:b/>
          <w:i/>
        </w:rPr>
        <w:t>What happens when plates diverge</w:t>
      </w:r>
      <w:r w:rsidRPr="00FC16FD">
        <w:rPr>
          <w:rFonts w:ascii="Times New Roman" w:hAnsi="Times New Roman"/>
          <w:b/>
          <w:i/>
        </w:rPr>
        <w:t>?</w:t>
      </w:r>
    </w:p>
    <w:p w:rsidR="00650863" w:rsidRPr="00C102A1" w:rsidRDefault="00650863" w:rsidP="00650863">
      <w:pPr>
        <w:rPr>
          <w:u w:val="single"/>
        </w:rPr>
      </w:pPr>
    </w:p>
    <w:p w:rsidR="00650863" w:rsidRPr="00712431" w:rsidRDefault="00650863" w:rsidP="00650863">
      <w:pPr>
        <w:rPr>
          <w:rFonts w:ascii="Arial" w:hAnsi="Arial" w:cs="Arial"/>
          <w:sz w:val="20"/>
          <w:szCs w:val="20"/>
        </w:rPr>
      </w:pPr>
      <w:r>
        <w:rPr>
          <w:rFonts w:ascii="Arial" w:hAnsi="Arial" w:cs="Arial"/>
          <w:sz w:val="20"/>
          <w:szCs w:val="20"/>
        </w:rPr>
        <w:t>Plates spread apart, or diverge, from each other at divergent boundaries.  At these boundaries new ocean crust is added to the Earth’s surface and ocean basins are created. In this investigation, you will locate different divergent boundaries and study their history. You will</w:t>
      </w:r>
      <w:r w:rsidR="00684A6E">
        <w:rPr>
          <w:rFonts w:ascii="Arial" w:hAnsi="Arial" w:cs="Arial"/>
          <w:sz w:val="20"/>
          <w:szCs w:val="20"/>
        </w:rPr>
        <w:t>:</w:t>
      </w:r>
    </w:p>
    <w:p w:rsidR="00650863" w:rsidRDefault="00650863" w:rsidP="00650863">
      <w:pPr>
        <w:numPr>
          <w:ilvl w:val="0"/>
          <w:numId w:val="3"/>
        </w:numPr>
        <w:rPr>
          <w:rFonts w:ascii="Arial" w:hAnsi="Arial" w:cs="Arial"/>
          <w:sz w:val="20"/>
          <w:szCs w:val="20"/>
        </w:rPr>
      </w:pPr>
      <w:r>
        <w:rPr>
          <w:rFonts w:ascii="Arial" w:hAnsi="Arial" w:cs="Arial"/>
          <w:sz w:val="20"/>
          <w:szCs w:val="20"/>
        </w:rPr>
        <w:t>Investigate how tectonic stresses are accommodated at the plate boundary by examining earthquake and fault data and calculating the half-spreading rate of a plate boundary.</w:t>
      </w:r>
    </w:p>
    <w:p w:rsidR="00650863" w:rsidRDefault="00650863" w:rsidP="00650863">
      <w:pPr>
        <w:numPr>
          <w:ilvl w:val="0"/>
          <w:numId w:val="3"/>
        </w:numPr>
        <w:rPr>
          <w:rFonts w:ascii="Arial" w:hAnsi="Arial" w:cs="Arial"/>
          <w:sz w:val="20"/>
          <w:szCs w:val="20"/>
        </w:rPr>
      </w:pPr>
      <w:r>
        <w:rPr>
          <w:rFonts w:ascii="Arial" w:hAnsi="Arial" w:cs="Arial"/>
          <w:sz w:val="20"/>
          <w:szCs w:val="20"/>
        </w:rPr>
        <w:t xml:space="preserve">Investigate features of passive margins, </w:t>
      </w:r>
      <w:r w:rsidR="0071654A">
        <w:rPr>
          <w:rFonts w:ascii="Arial" w:hAnsi="Arial" w:cs="Arial"/>
          <w:sz w:val="20"/>
          <w:szCs w:val="20"/>
        </w:rPr>
        <w:t>areas along divergent boundaries where continental crust becomes oceanic crust.</w:t>
      </w:r>
    </w:p>
    <w:p w:rsidR="00650863" w:rsidRPr="00AF0ED8" w:rsidRDefault="00650863" w:rsidP="00650863">
      <w:pPr>
        <w:numPr>
          <w:ilvl w:val="0"/>
          <w:numId w:val="3"/>
        </w:numPr>
        <w:rPr>
          <w:rFonts w:ascii="Arial" w:hAnsi="Arial" w:cs="Arial"/>
          <w:sz w:val="20"/>
          <w:szCs w:val="20"/>
        </w:rPr>
      </w:pPr>
      <w:r>
        <w:rPr>
          <w:rFonts w:ascii="Arial" w:hAnsi="Arial" w:cs="Arial"/>
          <w:sz w:val="20"/>
          <w:szCs w:val="20"/>
        </w:rPr>
        <w:t>Compare a young divergent boundary to an old divergent boundary.</w:t>
      </w:r>
    </w:p>
    <w:p w:rsidR="00650863" w:rsidRPr="00712431" w:rsidRDefault="00650863" w:rsidP="00650863">
      <w:pPr>
        <w:rPr>
          <w:rFonts w:ascii="Arial" w:hAnsi="Arial" w:cs="Arial"/>
          <w:b/>
          <w:sz w:val="20"/>
          <w:szCs w:val="20"/>
        </w:rPr>
      </w:pPr>
    </w:p>
    <w:p w:rsidR="00650863" w:rsidRDefault="00650863" w:rsidP="00650863">
      <w:pPr>
        <w:rPr>
          <w:rFonts w:ascii="Arial" w:hAnsi="Arial" w:cs="Arial"/>
          <w:sz w:val="20"/>
          <w:szCs w:val="20"/>
        </w:rPr>
      </w:pPr>
      <w:r w:rsidRPr="00712431">
        <w:rPr>
          <w:rFonts w:ascii="Arial" w:hAnsi="Arial" w:cs="Arial"/>
          <w:sz w:val="20"/>
          <w:szCs w:val="20"/>
        </w:rPr>
        <w:t xml:space="preserve">Read </w:t>
      </w:r>
      <w:r w:rsidRPr="000A31D6">
        <w:rPr>
          <w:rFonts w:ascii="Arial" w:hAnsi="Arial" w:cs="Arial"/>
          <w:b/>
          <w:sz w:val="20"/>
          <w:szCs w:val="20"/>
        </w:rPr>
        <w:t>all</w:t>
      </w:r>
      <w:r w:rsidRPr="000A31D6">
        <w:rPr>
          <w:rFonts w:ascii="Arial" w:hAnsi="Arial" w:cs="Arial"/>
          <w:sz w:val="20"/>
          <w:szCs w:val="20"/>
        </w:rPr>
        <w:t xml:space="preserve"> instructions and answer </w:t>
      </w:r>
      <w:r w:rsidRPr="000A31D6">
        <w:rPr>
          <w:rFonts w:ascii="Arial" w:hAnsi="Arial" w:cs="Arial"/>
          <w:b/>
          <w:sz w:val="20"/>
          <w:szCs w:val="20"/>
        </w:rPr>
        <w:t>each</w:t>
      </w:r>
      <w:r>
        <w:rPr>
          <w:rFonts w:ascii="Arial" w:hAnsi="Arial" w:cs="Arial"/>
          <w:sz w:val="20"/>
          <w:szCs w:val="20"/>
        </w:rPr>
        <w:t xml:space="preserve"> question on your investigation sheet</w:t>
      </w:r>
      <w:r w:rsidRPr="00712431">
        <w:rPr>
          <w:rFonts w:ascii="Arial" w:hAnsi="Arial" w:cs="Arial"/>
          <w:sz w:val="20"/>
          <w:szCs w:val="20"/>
        </w:rPr>
        <w:t>.</w:t>
      </w:r>
    </w:p>
    <w:p w:rsidR="00650863" w:rsidRDefault="00650863" w:rsidP="00650863">
      <w:pPr>
        <w:rPr>
          <w:sz w:val="20"/>
          <w:szCs w:val="20"/>
        </w:rPr>
      </w:pPr>
    </w:p>
    <w:p w:rsidR="00650863" w:rsidRDefault="00930EFB">
      <w:pPr>
        <w:rPr>
          <w:rFonts w:ascii="Arial" w:hAnsi="Arial"/>
          <w:b/>
        </w:rPr>
      </w:pPr>
      <w:r>
        <w:rPr>
          <w:rFonts w:ascii="Arial" w:hAnsi="Arial"/>
          <w:noProof/>
        </w:rPr>
        <w:drawing>
          <wp:inline distT="0" distB="0" distL="0" distR="0">
            <wp:extent cx="255270" cy="255270"/>
            <wp:effectExtent l="25400" t="0" r="0" b="0"/>
            <wp:docPr id="6" name="Picture 1"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Pj04330500000[1]"/>
                    <pic:cNvPicPr>
                      <a:picLocks noChangeAspect="1" noChangeArrowheads="1"/>
                    </pic:cNvPicPr>
                  </pic:nvPicPr>
                  <pic:blipFill>
                    <a:blip r:embed="rId7"/>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00650863" w:rsidRPr="00084FCB">
        <w:rPr>
          <w:rFonts w:ascii="Arial" w:hAnsi="Arial"/>
        </w:rPr>
        <w:t xml:space="preserve">  </w:t>
      </w:r>
      <w:r w:rsidR="00650863" w:rsidRPr="00084FCB">
        <w:rPr>
          <w:rFonts w:ascii="Arial" w:hAnsi="Arial"/>
          <w:b/>
        </w:rPr>
        <w:t xml:space="preserve">Step 1: </w:t>
      </w:r>
      <w:r w:rsidR="00650863">
        <w:rPr>
          <w:rFonts w:ascii="Arial" w:hAnsi="Arial"/>
          <w:b/>
        </w:rPr>
        <w:t>Open Web GIS</w:t>
      </w:r>
    </w:p>
    <w:p w:rsidR="00650863" w:rsidRDefault="00650863">
      <w:pPr>
        <w:rPr>
          <w:rFonts w:ascii="Arial" w:hAnsi="Arial"/>
          <w:b/>
        </w:rPr>
      </w:pPr>
    </w:p>
    <w:p w:rsidR="00650863" w:rsidRPr="007A268E" w:rsidRDefault="00930EFB">
      <w:pPr>
        <w:rPr>
          <w:rFonts w:ascii="Arial" w:hAnsi="Arial"/>
          <w:b/>
        </w:rPr>
      </w:pPr>
      <w:r>
        <w:rPr>
          <w:rFonts w:ascii="Arial" w:hAnsi="Arial"/>
          <w:b/>
          <w:noProof/>
        </w:rPr>
        <w:drawing>
          <wp:inline distT="0" distB="0" distL="0" distR="0">
            <wp:extent cx="5029200" cy="3358515"/>
            <wp:effectExtent l="25400" t="0" r="0" b="0"/>
            <wp:docPr id="2" name="Picture 2" descr="inv4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4_main"/>
                    <pic:cNvPicPr>
                      <a:picLocks noChangeAspect="1" noChangeArrowheads="1"/>
                    </pic:cNvPicPr>
                  </pic:nvPicPr>
                  <pic:blipFill>
                    <a:blip r:embed="rId8"/>
                    <a:srcRect/>
                    <a:stretch>
                      <a:fillRect/>
                    </a:stretch>
                  </pic:blipFill>
                  <pic:spPr bwMode="auto">
                    <a:xfrm>
                      <a:off x="0" y="0"/>
                      <a:ext cx="5029200" cy="3358515"/>
                    </a:xfrm>
                    <a:prstGeom prst="rect">
                      <a:avLst/>
                    </a:prstGeom>
                    <a:noFill/>
                    <a:ln w="9525">
                      <a:noFill/>
                      <a:miter lim="800000"/>
                      <a:headEnd/>
                      <a:tailEnd/>
                    </a:ln>
                  </pic:spPr>
                </pic:pic>
              </a:graphicData>
            </a:graphic>
          </wp:inline>
        </w:drawing>
      </w:r>
    </w:p>
    <w:p w:rsidR="00650863" w:rsidRDefault="00650863"/>
    <w:p w:rsidR="00650863" w:rsidRPr="006C6A51" w:rsidRDefault="00650863" w:rsidP="00650863">
      <w:pPr>
        <w:pStyle w:val="ColorfulList-Accent11"/>
        <w:numPr>
          <w:ilvl w:val="0"/>
          <w:numId w:val="4"/>
        </w:numPr>
        <w:rPr>
          <w:rFonts w:ascii="Arial" w:hAnsi="Arial" w:cs="Arial"/>
          <w:b/>
          <w:color w:val="000000"/>
          <w:sz w:val="20"/>
          <w:szCs w:val="20"/>
        </w:rPr>
      </w:pPr>
      <w:r w:rsidRPr="00F45F7C">
        <w:rPr>
          <w:rFonts w:ascii="Arial" w:hAnsi="Arial"/>
          <w:color w:val="000000"/>
          <w:sz w:val="20"/>
          <w:szCs w:val="20"/>
        </w:rPr>
        <w:t xml:space="preserve">Open your Web browser. </w:t>
      </w:r>
      <w:r w:rsidRPr="00F45F7C">
        <w:rPr>
          <w:rFonts w:ascii="Arial" w:hAnsi="Arial" w:cs="Arial"/>
          <w:color w:val="000000"/>
          <w:sz w:val="20"/>
          <w:szCs w:val="20"/>
        </w:rPr>
        <w:t xml:space="preserve">Go to </w:t>
      </w:r>
      <w:hyperlink r:id="rId9" w:history="1">
        <w:r w:rsidRPr="00765F26">
          <w:rPr>
            <w:rStyle w:val="Hyperlink"/>
            <w:rFonts w:ascii="Arial" w:hAnsi="Arial" w:cs="Arial"/>
            <w:b/>
            <w:sz w:val="20"/>
            <w:szCs w:val="20"/>
          </w:rPr>
          <w:t>www.ei.lehigh.edu/learners/tectonics/</w:t>
        </w:r>
      </w:hyperlink>
    </w:p>
    <w:p w:rsidR="00650863" w:rsidRPr="006C6A51" w:rsidRDefault="00650863" w:rsidP="00650863">
      <w:pPr>
        <w:pStyle w:val="ColorfulList-Accent11"/>
        <w:rPr>
          <w:rFonts w:ascii="Arial" w:hAnsi="Arial" w:cs="Arial"/>
          <w:b/>
          <w:color w:val="000000"/>
          <w:sz w:val="20"/>
          <w:szCs w:val="20"/>
        </w:rPr>
      </w:pPr>
    </w:p>
    <w:p w:rsidR="00650863" w:rsidRPr="006C6A51" w:rsidRDefault="00650863" w:rsidP="00650863">
      <w:pPr>
        <w:pStyle w:val="ColorfulList-Accent11"/>
        <w:numPr>
          <w:ilvl w:val="0"/>
          <w:numId w:val="4"/>
        </w:numPr>
        <w:rPr>
          <w:rFonts w:ascii="Arial" w:hAnsi="Arial" w:cs="Arial"/>
          <w:b/>
          <w:color w:val="000000"/>
          <w:sz w:val="20"/>
          <w:szCs w:val="20"/>
        </w:rPr>
      </w:pPr>
      <w:r w:rsidRPr="006C6A51">
        <w:rPr>
          <w:rFonts w:ascii="Arial" w:hAnsi="Arial"/>
          <w:sz w:val="20"/>
          <w:szCs w:val="20"/>
        </w:rPr>
        <w:t xml:space="preserve">Click on: </w:t>
      </w:r>
      <w:r w:rsidRPr="00F13EDE">
        <w:rPr>
          <w:b/>
          <w:i/>
          <w:sz w:val="20"/>
        </w:rPr>
        <w:t>What happens when plates diverge?</w:t>
      </w:r>
    </w:p>
    <w:p w:rsidR="00650863" w:rsidRPr="00F45F7C" w:rsidRDefault="00650863" w:rsidP="00650863">
      <w:pPr>
        <w:rPr>
          <w:rFonts w:ascii="Arial" w:hAnsi="Arial"/>
          <w:sz w:val="20"/>
          <w:szCs w:val="20"/>
        </w:rPr>
      </w:pPr>
    </w:p>
    <w:p w:rsidR="00650863" w:rsidRDefault="00650863" w:rsidP="00650863">
      <w:pPr>
        <w:pStyle w:val="ColorfulList-Accent11"/>
        <w:numPr>
          <w:ilvl w:val="0"/>
          <w:numId w:val="4"/>
        </w:numPr>
        <w:rPr>
          <w:rFonts w:ascii="Arial" w:hAnsi="Arial"/>
          <w:sz w:val="20"/>
          <w:szCs w:val="20"/>
        </w:rPr>
      </w:pPr>
      <w:r>
        <w:rPr>
          <w:rFonts w:ascii="Arial" w:hAnsi="Arial"/>
          <w:sz w:val="20"/>
          <w:szCs w:val="20"/>
        </w:rPr>
        <w:t xml:space="preserve">The Web GIS will open to a global view. </w:t>
      </w:r>
    </w:p>
    <w:p w:rsidR="00650863" w:rsidRDefault="00650863" w:rsidP="00650863">
      <w:pPr>
        <w:pStyle w:val="ColorfulList-Accent11"/>
        <w:ind w:left="0"/>
        <w:rPr>
          <w:rFonts w:ascii="Arial" w:hAnsi="Arial"/>
          <w:sz w:val="20"/>
          <w:szCs w:val="20"/>
        </w:rPr>
      </w:pPr>
    </w:p>
    <w:p w:rsidR="00650863" w:rsidRDefault="00930EFB" w:rsidP="00650863">
      <w:pPr>
        <w:rPr>
          <w:rFonts w:ascii="Arial" w:hAnsi="Arial"/>
          <w:b/>
          <w:color w:val="000000"/>
        </w:rPr>
      </w:pPr>
      <w:r>
        <w:rPr>
          <w:noProof/>
        </w:rPr>
        <w:drawing>
          <wp:inline distT="0" distB="0" distL="0" distR="0">
            <wp:extent cx="255270" cy="255270"/>
            <wp:effectExtent l="25400" t="0" r="0" b="0"/>
            <wp:docPr id="8" name="Picture 4"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Pj04330500000[1]"/>
                    <pic:cNvPicPr>
                      <a:picLocks noChangeAspect="1" noChangeArrowheads="1"/>
                    </pic:cNvPicPr>
                  </pic:nvPicPr>
                  <pic:blipFill>
                    <a:blip r:embed="rId7"/>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00650863">
        <w:t xml:space="preserve">  </w:t>
      </w:r>
      <w:r w:rsidR="00650863" w:rsidRPr="00CD01EF">
        <w:rPr>
          <w:rFonts w:ascii="Arial" w:hAnsi="Arial"/>
          <w:b/>
        </w:rPr>
        <w:t xml:space="preserve">Step 2: </w:t>
      </w:r>
      <w:r w:rsidR="00650863">
        <w:rPr>
          <w:rFonts w:ascii="Arial" w:hAnsi="Arial"/>
          <w:b/>
          <w:color w:val="000000"/>
        </w:rPr>
        <w:t>Learn where the nearest</w:t>
      </w:r>
      <w:r w:rsidR="00650863" w:rsidRPr="00CD01EF">
        <w:rPr>
          <w:rFonts w:ascii="Arial" w:hAnsi="Arial"/>
          <w:b/>
          <w:color w:val="000000"/>
        </w:rPr>
        <w:t xml:space="preserve"> divergent boundaries</w:t>
      </w:r>
      <w:r w:rsidR="00650863">
        <w:rPr>
          <w:rFonts w:ascii="Arial" w:hAnsi="Arial"/>
          <w:b/>
          <w:color w:val="000000"/>
        </w:rPr>
        <w:t xml:space="preserve"> are located</w:t>
      </w:r>
      <w:r w:rsidR="00650863" w:rsidRPr="00CD01EF">
        <w:rPr>
          <w:rFonts w:ascii="Arial" w:hAnsi="Arial"/>
          <w:b/>
          <w:color w:val="000000"/>
        </w:rPr>
        <w:t>.</w:t>
      </w:r>
    </w:p>
    <w:p w:rsidR="00650863" w:rsidRDefault="00650863" w:rsidP="00650863">
      <w:pPr>
        <w:rPr>
          <w:rFonts w:ascii="Arial" w:hAnsi="Arial"/>
          <w:color w:val="000000"/>
          <w:sz w:val="20"/>
        </w:rPr>
      </w:pPr>
    </w:p>
    <w:p w:rsidR="00650863" w:rsidRPr="00CC6787" w:rsidRDefault="00650863" w:rsidP="00650863">
      <w:pPr>
        <w:rPr>
          <w:rFonts w:ascii="Arial" w:hAnsi="Arial"/>
          <w:color w:val="000000"/>
          <w:sz w:val="20"/>
        </w:rPr>
      </w:pPr>
      <w:r w:rsidRPr="00CC6787">
        <w:rPr>
          <w:rFonts w:ascii="Arial" w:hAnsi="Arial"/>
          <w:color w:val="000000"/>
          <w:sz w:val="20"/>
        </w:rPr>
        <w:t>Divergent boundaries are located all over the globe</w:t>
      </w:r>
      <w:r w:rsidR="00E8184E">
        <w:rPr>
          <w:rFonts w:ascii="Arial" w:hAnsi="Arial"/>
          <w:color w:val="000000"/>
          <w:sz w:val="20"/>
        </w:rPr>
        <w:t xml:space="preserve">; </w:t>
      </w:r>
      <w:r>
        <w:rPr>
          <w:rFonts w:ascii="Arial" w:hAnsi="Arial"/>
          <w:color w:val="000000"/>
          <w:sz w:val="20"/>
        </w:rPr>
        <w:t xml:space="preserve">they define the longest mountain ranges on earth.  Some are small and span only about 1,500 km, such as those located off the coast of the U.S. Pacific Northwest.  Others extend for more than 10,000 km.  There are two major divergent boundaries located near North America.  </w:t>
      </w:r>
    </w:p>
    <w:p w:rsidR="00650863" w:rsidRDefault="00650863" w:rsidP="00650863">
      <w:pPr>
        <w:pStyle w:val="ColorfulList-Accent11"/>
        <w:ind w:left="0"/>
        <w:rPr>
          <w:rFonts w:ascii="Arial" w:hAnsi="Arial"/>
          <w:sz w:val="20"/>
          <w:szCs w:val="20"/>
        </w:rPr>
      </w:pPr>
    </w:p>
    <w:p w:rsidR="00650863" w:rsidRDefault="00650863" w:rsidP="00650863">
      <w:pPr>
        <w:pStyle w:val="ColorfulList-Accent11"/>
        <w:ind w:left="0"/>
        <w:rPr>
          <w:rFonts w:ascii="Arial" w:hAnsi="Arial"/>
          <w:sz w:val="20"/>
          <w:szCs w:val="20"/>
        </w:rPr>
      </w:pPr>
    </w:p>
    <w:p w:rsidR="00650863" w:rsidRDefault="00650863" w:rsidP="00650863">
      <w:pPr>
        <w:pStyle w:val="ColorfulList-Accent11"/>
        <w:ind w:left="0"/>
        <w:rPr>
          <w:rFonts w:ascii="Arial" w:hAnsi="Arial"/>
          <w:sz w:val="20"/>
          <w:szCs w:val="20"/>
        </w:rPr>
      </w:pPr>
    </w:p>
    <w:p w:rsidR="00650863" w:rsidRPr="00F45F7C" w:rsidRDefault="00650863" w:rsidP="00650863">
      <w:pPr>
        <w:pStyle w:val="ColorfulList-Accent11"/>
        <w:ind w:left="0"/>
        <w:rPr>
          <w:rFonts w:ascii="Arial" w:hAnsi="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3600"/>
        <w:gridCol w:w="5760"/>
      </w:tblGrid>
      <w:tr w:rsidR="00650863" w:rsidRPr="005E3F1B">
        <w:tc>
          <w:tcPr>
            <w:tcW w:w="3600" w:type="dxa"/>
          </w:tcPr>
          <w:p w:rsidR="00650863" w:rsidRDefault="00650863" w:rsidP="00650863">
            <w:pPr>
              <w:ind w:left="450"/>
              <w:rPr>
                <w:rFonts w:ascii="Arial" w:hAnsi="Arial"/>
                <w:sz w:val="20"/>
                <w:szCs w:val="20"/>
              </w:rPr>
            </w:pPr>
          </w:p>
          <w:p w:rsidR="00C32C0A" w:rsidRPr="002D5031" w:rsidRDefault="00C32C0A" w:rsidP="00C32C0A">
            <w:pPr>
              <w:pStyle w:val="ColorfulList-Accent11"/>
              <w:numPr>
                <w:ilvl w:val="0"/>
                <w:numId w:val="16"/>
              </w:numPr>
              <w:ind w:right="175"/>
              <w:rPr>
                <w:rFonts w:ascii="Arial" w:hAnsi="Arial" w:cs="Arial"/>
                <w:b/>
                <w:sz w:val="20"/>
                <w:szCs w:val="20"/>
              </w:rPr>
            </w:pPr>
            <w:r w:rsidRPr="007D6617">
              <w:rPr>
                <w:rFonts w:ascii="Arial" w:hAnsi="Arial" w:cs="Arial"/>
                <w:sz w:val="20"/>
                <w:szCs w:val="20"/>
              </w:rPr>
              <w:t xml:space="preserve">Click on the </w:t>
            </w:r>
            <w:r w:rsidRPr="007D6617">
              <w:rPr>
                <w:rFonts w:ascii="Arial" w:hAnsi="Arial" w:cs="Arial"/>
                <w:b/>
                <w:sz w:val="20"/>
                <w:szCs w:val="20"/>
              </w:rPr>
              <w:t xml:space="preserve">Map Layers tab </w:t>
            </w:r>
            <w:r w:rsidRPr="007D6617">
              <w:rPr>
                <w:rFonts w:ascii="Arial" w:hAnsi="Arial" w:cs="Arial"/>
                <w:sz w:val="20"/>
                <w:szCs w:val="20"/>
              </w:rPr>
              <w:t xml:space="preserve">in the </w:t>
            </w:r>
            <w:r>
              <w:rPr>
                <w:rFonts w:ascii="Arial" w:hAnsi="Arial" w:cs="Arial"/>
                <w:sz w:val="20"/>
                <w:szCs w:val="20"/>
              </w:rPr>
              <w:t xml:space="preserve">toolbox </w:t>
            </w:r>
            <w:r w:rsidRPr="007D6617">
              <w:rPr>
                <w:rFonts w:ascii="Arial" w:hAnsi="Arial" w:cs="Arial"/>
                <w:sz w:val="20"/>
                <w:szCs w:val="20"/>
              </w:rPr>
              <w:t>menu.</w:t>
            </w:r>
            <w:r>
              <w:rPr>
                <w:rFonts w:ascii="Arial" w:hAnsi="Arial" w:cs="Arial"/>
                <w:sz w:val="20"/>
                <w:szCs w:val="20"/>
              </w:rPr>
              <w:br/>
            </w:r>
          </w:p>
          <w:p w:rsidR="00650863" w:rsidRPr="005E3F1B" w:rsidRDefault="00C32C0A" w:rsidP="00650863">
            <w:pPr>
              <w:numPr>
                <w:ilvl w:val="0"/>
                <w:numId w:val="16"/>
              </w:numPr>
              <w:rPr>
                <w:rFonts w:ascii="Arial" w:hAnsi="Arial"/>
                <w:sz w:val="20"/>
                <w:szCs w:val="20"/>
              </w:rPr>
            </w:pPr>
            <w:r>
              <w:rPr>
                <w:rFonts w:ascii="Arial" w:hAnsi="Arial"/>
                <w:sz w:val="20"/>
                <w:szCs w:val="20"/>
              </w:rPr>
              <w:t xml:space="preserve">Turn on the </w:t>
            </w:r>
            <w:r w:rsidRPr="00C32C0A">
              <w:rPr>
                <w:rFonts w:ascii="Arial" w:hAnsi="Arial"/>
                <w:b/>
                <w:sz w:val="20"/>
                <w:szCs w:val="20"/>
              </w:rPr>
              <w:t>Enhanced Bathymetry / Topography</w:t>
            </w:r>
            <w:r w:rsidR="000C093E">
              <w:rPr>
                <w:rFonts w:ascii="Arial" w:hAnsi="Arial"/>
                <w:sz w:val="20"/>
                <w:szCs w:val="20"/>
              </w:rPr>
              <w:t xml:space="preserve"> lay</w:t>
            </w:r>
            <w:r>
              <w:rPr>
                <w:rFonts w:ascii="Arial" w:hAnsi="Arial"/>
                <w:sz w:val="20"/>
                <w:szCs w:val="20"/>
              </w:rPr>
              <w:t>er.</w:t>
            </w:r>
          </w:p>
          <w:p w:rsidR="00650863" w:rsidRPr="005E3F1B" w:rsidRDefault="00650863" w:rsidP="00650863">
            <w:pPr>
              <w:ind w:left="450"/>
              <w:rPr>
                <w:rFonts w:ascii="Arial" w:hAnsi="Arial"/>
                <w:sz w:val="20"/>
                <w:szCs w:val="20"/>
              </w:rPr>
            </w:pPr>
          </w:p>
          <w:p w:rsidR="00650863" w:rsidRPr="005E3F1B" w:rsidRDefault="001711A0" w:rsidP="00650863">
            <w:pPr>
              <w:numPr>
                <w:ilvl w:val="0"/>
                <w:numId w:val="16"/>
              </w:numPr>
              <w:rPr>
                <w:rFonts w:ascii="Arial" w:hAnsi="Arial"/>
                <w:sz w:val="20"/>
                <w:szCs w:val="20"/>
              </w:rPr>
            </w:pPr>
            <w:r>
              <w:rPr>
                <w:rFonts w:ascii="Arial" w:hAnsi="Arial"/>
                <w:sz w:val="20"/>
                <w:szCs w:val="20"/>
              </w:rPr>
              <w:t xml:space="preserve">Let’s </w:t>
            </w:r>
            <w:r w:rsidRPr="005E3F1B">
              <w:rPr>
                <w:rFonts w:ascii="Arial" w:hAnsi="Arial"/>
                <w:sz w:val="20"/>
                <w:szCs w:val="20"/>
              </w:rPr>
              <w:t xml:space="preserve">find </w:t>
            </w:r>
            <w:r>
              <w:rPr>
                <w:rFonts w:ascii="Arial" w:hAnsi="Arial"/>
                <w:sz w:val="20"/>
                <w:szCs w:val="20"/>
              </w:rPr>
              <w:t>a</w:t>
            </w:r>
            <w:r w:rsidRPr="005E3F1B">
              <w:rPr>
                <w:rFonts w:ascii="Arial" w:hAnsi="Arial"/>
                <w:sz w:val="20"/>
                <w:szCs w:val="20"/>
              </w:rPr>
              <w:t xml:space="preserve"> divergent boundary in the Atlantic Ocean.</w:t>
            </w:r>
            <w:r>
              <w:rPr>
                <w:rFonts w:ascii="Arial" w:hAnsi="Arial"/>
                <w:sz w:val="20"/>
                <w:szCs w:val="20"/>
              </w:rPr>
              <w:t xml:space="preserve"> </w:t>
            </w:r>
            <w:r w:rsidR="0027690A">
              <w:rPr>
                <w:rFonts w:ascii="Arial" w:hAnsi="Arial" w:cs="Arial"/>
                <w:sz w:val="20"/>
                <w:szCs w:val="20"/>
              </w:rPr>
              <w:t>To do this, l</w:t>
            </w:r>
            <w:r w:rsidR="00650863">
              <w:rPr>
                <w:rFonts w:ascii="Arial" w:hAnsi="Arial" w:cs="Arial"/>
                <w:sz w:val="20"/>
                <w:szCs w:val="20"/>
              </w:rPr>
              <w:t xml:space="preserve">ocate </w:t>
            </w:r>
            <w:r w:rsidR="00650863" w:rsidRPr="005E3F1B">
              <w:rPr>
                <w:rFonts w:ascii="Arial" w:hAnsi="Arial" w:cs="Arial"/>
                <w:sz w:val="20"/>
                <w:szCs w:val="20"/>
              </w:rPr>
              <w:t>latitude 31º and longitude -41º</w:t>
            </w:r>
            <w:r w:rsidR="00650863">
              <w:rPr>
                <w:rFonts w:ascii="Arial" w:hAnsi="Arial" w:cs="Arial"/>
                <w:sz w:val="20"/>
                <w:szCs w:val="20"/>
              </w:rPr>
              <w:t xml:space="preserve"> on the map</w:t>
            </w:r>
            <w:r w:rsidR="00650863" w:rsidRPr="005E3F1B">
              <w:rPr>
                <w:rFonts w:ascii="Arial" w:hAnsi="Arial" w:cs="Arial"/>
                <w:sz w:val="20"/>
                <w:szCs w:val="20"/>
              </w:rPr>
              <w:t>.  At this location</w:t>
            </w:r>
            <w:r w:rsidR="00650863">
              <w:rPr>
                <w:rFonts w:ascii="Arial" w:hAnsi="Arial" w:cs="Arial"/>
                <w:sz w:val="20"/>
                <w:szCs w:val="20"/>
              </w:rPr>
              <w:t>,</w:t>
            </w:r>
            <w:r w:rsidR="00650863" w:rsidRPr="005E3F1B">
              <w:rPr>
                <w:rFonts w:ascii="Arial" w:hAnsi="Arial" w:cs="Arial"/>
                <w:sz w:val="20"/>
                <w:szCs w:val="20"/>
              </w:rPr>
              <w:t xml:space="preserve"> you will find the name </w:t>
            </w:r>
            <w:r w:rsidR="00650863">
              <w:rPr>
                <w:rFonts w:ascii="Arial" w:hAnsi="Arial" w:cs="Arial"/>
                <w:sz w:val="20"/>
                <w:szCs w:val="20"/>
              </w:rPr>
              <w:t>of</w:t>
            </w:r>
            <w:r w:rsidR="00650863" w:rsidRPr="005E3F1B">
              <w:rPr>
                <w:rFonts w:ascii="Arial" w:hAnsi="Arial" w:cs="Arial"/>
                <w:sz w:val="20"/>
                <w:szCs w:val="20"/>
              </w:rPr>
              <w:t xml:space="preserve"> the feature that lets </w:t>
            </w:r>
            <w:r w:rsidR="00650863">
              <w:rPr>
                <w:rFonts w:ascii="Arial" w:hAnsi="Arial" w:cs="Arial"/>
                <w:sz w:val="20"/>
                <w:szCs w:val="20"/>
              </w:rPr>
              <w:t>you</w:t>
            </w:r>
            <w:r w:rsidR="00650863" w:rsidRPr="005E3F1B">
              <w:rPr>
                <w:rFonts w:ascii="Arial" w:hAnsi="Arial" w:cs="Arial"/>
                <w:sz w:val="20"/>
                <w:szCs w:val="20"/>
              </w:rPr>
              <w:t xml:space="preserve"> know there is a divergent boundary.</w:t>
            </w:r>
          </w:p>
          <w:p w:rsidR="00650863" w:rsidRPr="005E3F1B" w:rsidRDefault="00650863" w:rsidP="00650863">
            <w:pPr>
              <w:rPr>
                <w:rFonts w:ascii="Arial" w:hAnsi="Arial"/>
                <w:sz w:val="20"/>
                <w:szCs w:val="20"/>
              </w:rPr>
            </w:pPr>
          </w:p>
          <w:p w:rsidR="00650863" w:rsidRPr="005E3F1B" w:rsidRDefault="00930EFB" w:rsidP="00650863">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3"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650863" w:rsidRPr="005E3F1B">
              <w:rPr>
                <w:rFonts w:ascii="Arial" w:hAnsi="Arial" w:cs="Arial"/>
                <w:sz w:val="20"/>
                <w:szCs w:val="20"/>
              </w:rPr>
              <w:t xml:space="preserve"> Answer </w:t>
            </w:r>
            <w:r w:rsidR="00650863" w:rsidRPr="005E3F1B">
              <w:rPr>
                <w:rFonts w:ascii="Arial" w:hAnsi="Arial" w:cs="Arial"/>
                <w:b/>
                <w:sz w:val="20"/>
                <w:szCs w:val="20"/>
              </w:rPr>
              <w:t xml:space="preserve">Question </w:t>
            </w:r>
            <w:r w:rsidR="00684A6E">
              <w:rPr>
                <w:rFonts w:ascii="Arial" w:hAnsi="Arial" w:cs="Arial"/>
                <w:b/>
                <w:sz w:val="20"/>
                <w:szCs w:val="20"/>
              </w:rPr>
              <w:t>#</w:t>
            </w:r>
            <w:r w:rsidR="00650863" w:rsidRPr="005E3F1B">
              <w:rPr>
                <w:rFonts w:ascii="Arial" w:hAnsi="Arial" w:cs="Arial"/>
                <w:b/>
                <w:sz w:val="20"/>
                <w:szCs w:val="20"/>
              </w:rPr>
              <w:t>1</w:t>
            </w:r>
            <w:r w:rsidR="00650863" w:rsidRPr="005E3F1B">
              <w:rPr>
                <w:rFonts w:ascii="Arial" w:hAnsi="Arial" w:cs="Arial"/>
                <w:sz w:val="20"/>
                <w:szCs w:val="20"/>
              </w:rPr>
              <w:t xml:space="preserve"> on your investigation sheet.</w:t>
            </w:r>
          </w:p>
          <w:p w:rsidR="00650863" w:rsidRPr="005E3F1B" w:rsidRDefault="00650863" w:rsidP="00650863">
            <w:pPr>
              <w:rPr>
                <w:rFonts w:ascii="Arial" w:hAnsi="Arial"/>
                <w:sz w:val="20"/>
                <w:szCs w:val="20"/>
              </w:rPr>
            </w:pPr>
          </w:p>
          <w:p w:rsidR="00410FBF" w:rsidRPr="00410FBF" w:rsidRDefault="00650863" w:rsidP="00650863">
            <w:pPr>
              <w:numPr>
                <w:ilvl w:val="0"/>
                <w:numId w:val="16"/>
              </w:numPr>
              <w:rPr>
                <w:rFonts w:ascii="Arial" w:hAnsi="Arial"/>
                <w:sz w:val="20"/>
                <w:szCs w:val="20"/>
              </w:rPr>
            </w:pPr>
            <w:r w:rsidRPr="005E3F1B">
              <w:rPr>
                <w:rFonts w:ascii="Arial" w:hAnsi="Arial" w:cs="Arial"/>
                <w:sz w:val="20"/>
                <w:szCs w:val="20"/>
              </w:rPr>
              <w:t>Before moving on, look at the</w:t>
            </w:r>
            <w:r>
              <w:rPr>
                <w:rFonts w:ascii="Arial" w:hAnsi="Arial" w:cs="Arial"/>
                <w:sz w:val="20"/>
                <w:szCs w:val="20"/>
              </w:rPr>
              <w:t xml:space="preserve"> ocean</w:t>
            </w:r>
            <w:r w:rsidRPr="005E3F1B">
              <w:rPr>
                <w:rFonts w:ascii="Arial" w:hAnsi="Arial" w:cs="Arial"/>
                <w:sz w:val="20"/>
                <w:szCs w:val="20"/>
              </w:rPr>
              <w:t xml:space="preserve"> bathymetry</w:t>
            </w:r>
            <w:r>
              <w:rPr>
                <w:rFonts w:ascii="Arial" w:hAnsi="Arial" w:cs="Arial"/>
                <w:sz w:val="20"/>
                <w:szCs w:val="20"/>
              </w:rPr>
              <w:t xml:space="preserve"> along this boundary</w:t>
            </w:r>
            <w:r w:rsidRPr="005E3F1B">
              <w:rPr>
                <w:rFonts w:ascii="Arial" w:hAnsi="Arial" w:cs="Arial"/>
                <w:sz w:val="20"/>
                <w:szCs w:val="20"/>
              </w:rPr>
              <w:t>.</w:t>
            </w:r>
            <w:r>
              <w:rPr>
                <w:rFonts w:ascii="Arial" w:hAnsi="Arial" w:cs="Arial"/>
                <w:sz w:val="20"/>
                <w:szCs w:val="20"/>
              </w:rPr>
              <w:t xml:space="preserve"> </w:t>
            </w:r>
          </w:p>
          <w:p w:rsidR="00410FBF" w:rsidRPr="00410FBF" w:rsidRDefault="00410FBF" w:rsidP="00C32C0A">
            <w:pPr>
              <w:rPr>
                <w:rFonts w:ascii="Arial" w:hAnsi="Arial"/>
                <w:sz w:val="20"/>
                <w:szCs w:val="20"/>
              </w:rPr>
            </w:pPr>
          </w:p>
          <w:p w:rsidR="00650863" w:rsidRPr="00AF03DF" w:rsidRDefault="00650863" w:rsidP="00650863">
            <w:pPr>
              <w:numPr>
                <w:ilvl w:val="0"/>
                <w:numId w:val="16"/>
              </w:numPr>
              <w:rPr>
                <w:rFonts w:ascii="Arial" w:hAnsi="Arial"/>
                <w:sz w:val="20"/>
                <w:szCs w:val="20"/>
              </w:rPr>
            </w:pPr>
            <w:r>
              <w:rPr>
                <w:rFonts w:ascii="Arial" w:hAnsi="Arial" w:cs="Arial"/>
                <w:sz w:val="20"/>
                <w:szCs w:val="20"/>
              </w:rPr>
              <w:t>On the map,</w:t>
            </w:r>
            <w:r w:rsidRPr="005E3F1B">
              <w:rPr>
                <w:rFonts w:ascii="Arial" w:hAnsi="Arial" w:cs="Arial"/>
                <w:sz w:val="20"/>
                <w:szCs w:val="20"/>
              </w:rPr>
              <w:t xml:space="preserve"> </w:t>
            </w:r>
            <w:r>
              <w:rPr>
                <w:rFonts w:ascii="Arial" w:hAnsi="Arial" w:cs="Arial"/>
                <w:sz w:val="20"/>
                <w:szCs w:val="20"/>
              </w:rPr>
              <w:t>d</w:t>
            </w:r>
            <w:r w:rsidRPr="005E3F1B">
              <w:rPr>
                <w:rFonts w:ascii="Arial" w:hAnsi="Arial" w:cs="Arial"/>
                <w:sz w:val="20"/>
                <w:szCs w:val="20"/>
              </w:rPr>
              <w:t xml:space="preserve">arker shades of blue represent lower elevations </w:t>
            </w:r>
            <w:r>
              <w:rPr>
                <w:rFonts w:ascii="Arial" w:hAnsi="Arial" w:cs="Arial"/>
                <w:sz w:val="20"/>
                <w:szCs w:val="20"/>
              </w:rPr>
              <w:t xml:space="preserve">(deeper water) </w:t>
            </w:r>
            <w:r w:rsidRPr="005E3F1B">
              <w:rPr>
                <w:rFonts w:ascii="Arial" w:hAnsi="Arial" w:cs="Arial"/>
                <w:sz w:val="20"/>
                <w:szCs w:val="20"/>
              </w:rPr>
              <w:t>and lighter shades of blue represent higher elevations</w:t>
            </w:r>
            <w:r>
              <w:rPr>
                <w:rFonts w:ascii="Arial" w:hAnsi="Arial" w:cs="Arial"/>
                <w:sz w:val="20"/>
                <w:szCs w:val="20"/>
              </w:rPr>
              <w:t xml:space="preserve"> (shallower water)</w:t>
            </w:r>
            <w:r w:rsidRPr="005E3F1B">
              <w:rPr>
                <w:rFonts w:ascii="Arial" w:hAnsi="Arial" w:cs="Arial"/>
                <w:sz w:val="20"/>
                <w:szCs w:val="20"/>
              </w:rPr>
              <w:t xml:space="preserve">. See if you can trace this feature to the north and south. </w:t>
            </w:r>
          </w:p>
        </w:tc>
        <w:tc>
          <w:tcPr>
            <w:tcW w:w="5760" w:type="dxa"/>
          </w:tcPr>
          <w:p w:rsidR="00410FBF" w:rsidRDefault="00930EFB" w:rsidP="00650863">
            <w:pPr>
              <w:rPr>
                <w:rFonts w:ascii="Arial" w:hAnsi="Arial"/>
                <w:sz w:val="20"/>
                <w:szCs w:val="20"/>
              </w:rPr>
            </w:pPr>
            <w:r>
              <w:rPr>
                <w:rFonts w:ascii="Arial" w:hAnsi="Arial"/>
                <w:noProof/>
                <w:sz w:val="20"/>
                <w:szCs w:val="20"/>
              </w:rPr>
              <w:drawing>
                <wp:inline distT="0" distB="0" distL="0" distR="0">
                  <wp:extent cx="3437890" cy="2198370"/>
                  <wp:effectExtent l="25400" t="0" r="0" b="0"/>
                  <wp:docPr id="4" name="Picture 4" descr="fig1_find_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_find_MAR"/>
                          <pic:cNvPicPr>
                            <a:picLocks noChangeAspect="1" noChangeArrowheads="1"/>
                          </pic:cNvPicPr>
                        </pic:nvPicPr>
                        <pic:blipFill>
                          <a:blip r:embed="rId11"/>
                          <a:srcRect/>
                          <a:stretch>
                            <a:fillRect/>
                          </a:stretch>
                        </pic:blipFill>
                        <pic:spPr bwMode="auto">
                          <a:xfrm>
                            <a:off x="0" y="0"/>
                            <a:ext cx="3437890" cy="2198370"/>
                          </a:xfrm>
                          <a:prstGeom prst="rect">
                            <a:avLst/>
                          </a:prstGeom>
                          <a:noFill/>
                          <a:ln w="9525">
                            <a:noFill/>
                            <a:miter lim="800000"/>
                            <a:headEnd/>
                            <a:tailEnd/>
                          </a:ln>
                        </pic:spPr>
                      </pic:pic>
                    </a:graphicData>
                  </a:graphic>
                </wp:inline>
              </w:drawing>
            </w:r>
          </w:p>
          <w:p w:rsidR="00410FBF" w:rsidRDefault="00410FBF" w:rsidP="00650863">
            <w:pPr>
              <w:rPr>
                <w:rFonts w:ascii="Arial" w:hAnsi="Arial"/>
                <w:sz w:val="20"/>
                <w:szCs w:val="20"/>
              </w:rPr>
            </w:pPr>
          </w:p>
          <w:p w:rsidR="00650863" w:rsidRPr="005E3F1B" w:rsidRDefault="00930EFB" w:rsidP="00650863">
            <w:pPr>
              <w:rPr>
                <w:rFonts w:ascii="Arial" w:hAnsi="Arial"/>
                <w:sz w:val="20"/>
                <w:szCs w:val="20"/>
              </w:rPr>
            </w:pPr>
            <w:r>
              <w:rPr>
                <w:rFonts w:ascii="Arial" w:hAnsi="Arial"/>
                <w:noProof/>
                <w:sz w:val="20"/>
                <w:szCs w:val="20"/>
              </w:rPr>
              <w:drawing>
                <wp:inline distT="0" distB="0" distL="0" distR="0">
                  <wp:extent cx="3429000" cy="2303780"/>
                  <wp:effectExtent l="25400" t="0" r="0" b="0"/>
                  <wp:docPr id="18" name="Picture 18" descr="enhanced_bathymetry_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hanced_bathymetry_atlantic"/>
                          <pic:cNvPicPr>
                            <a:picLocks noChangeAspect="1" noChangeArrowheads="1"/>
                          </pic:cNvPicPr>
                        </pic:nvPicPr>
                        <pic:blipFill>
                          <a:blip r:embed="rId12"/>
                          <a:srcRect/>
                          <a:stretch>
                            <a:fillRect/>
                          </a:stretch>
                        </pic:blipFill>
                        <pic:spPr bwMode="auto">
                          <a:xfrm>
                            <a:off x="0" y="0"/>
                            <a:ext cx="3429000" cy="2303780"/>
                          </a:xfrm>
                          <a:prstGeom prst="rect">
                            <a:avLst/>
                          </a:prstGeom>
                          <a:noFill/>
                          <a:ln w="9525">
                            <a:noFill/>
                            <a:miter lim="800000"/>
                            <a:headEnd/>
                            <a:tailEnd/>
                          </a:ln>
                        </pic:spPr>
                      </pic:pic>
                    </a:graphicData>
                  </a:graphic>
                </wp:inline>
              </w:drawing>
            </w:r>
          </w:p>
        </w:tc>
      </w:tr>
      <w:tr w:rsidR="00650863" w:rsidRPr="005E3F1B">
        <w:tc>
          <w:tcPr>
            <w:tcW w:w="3600" w:type="dxa"/>
          </w:tcPr>
          <w:p w:rsidR="00650863" w:rsidRDefault="00650863" w:rsidP="00650863">
            <w:pPr>
              <w:ind w:left="450"/>
              <w:rPr>
                <w:rFonts w:ascii="Arial" w:hAnsi="Arial"/>
                <w:sz w:val="20"/>
                <w:szCs w:val="20"/>
              </w:rPr>
            </w:pPr>
          </w:p>
          <w:p w:rsidR="00650863" w:rsidRPr="005E3F1B" w:rsidRDefault="001711A0" w:rsidP="00650863">
            <w:pPr>
              <w:numPr>
                <w:ilvl w:val="0"/>
                <w:numId w:val="16"/>
              </w:numPr>
              <w:rPr>
                <w:rFonts w:ascii="Arial" w:hAnsi="Arial"/>
                <w:sz w:val="20"/>
                <w:szCs w:val="20"/>
              </w:rPr>
            </w:pPr>
            <w:r>
              <w:rPr>
                <w:rFonts w:ascii="Arial" w:hAnsi="Arial"/>
                <w:sz w:val="20"/>
                <w:szCs w:val="20"/>
              </w:rPr>
              <w:t>Let’s find a</w:t>
            </w:r>
            <w:r w:rsidR="00650863" w:rsidRPr="005E3F1B">
              <w:rPr>
                <w:rFonts w:ascii="Arial" w:hAnsi="Arial"/>
                <w:sz w:val="20"/>
                <w:szCs w:val="20"/>
              </w:rPr>
              <w:t xml:space="preserve"> divergent boundary in the Pacific Ocean.</w:t>
            </w:r>
          </w:p>
          <w:p w:rsidR="00650863" w:rsidRPr="005E3F1B" w:rsidRDefault="00650863" w:rsidP="00650863">
            <w:pPr>
              <w:ind w:left="450"/>
              <w:rPr>
                <w:rFonts w:ascii="Arial" w:hAnsi="Arial"/>
                <w:sz w:val="20"/>
                <w:szCs w:val="20"/>
              </w:rPr>
            </w:pPr>
          </w:p>
          <w:p w:rsidR="00650863" w:rsidRPr="005E3F1B" w:rsidRDefault="00650863" w:rsidP="00650863">
            <w:pPr>
              <w:numPr>
                <w:ilvl w:val="0"/>
                <w:numId w:val="16"/>
              </w:numPr>
              <w:rPr>
                <w:rFonts w:ascii="Arial" w:hAnsi="Arial"/>
                <w:sz w:val="20"/>
                <w:szCs w:val="20"/>
              </w:rPr>
            </w:pPr>
            <w:r w:rsidRPr="005E3F1B">
              <w:rPr>
                <w:rFonts w:ascii="Arial" w:hAnsi="Arial" w:cs="Arial"/>
                <w:sz w:val="20"/>
                <w:szCs w:val="20"/>
              </w:rPr>
              <w:t>Use the navigation tools to l</w:t>
            </w:r>
            <w:r>
              <w:rPr>
                <w:rFonts w:ascii="Arial" w:hAnsi="Arial" w:cs="Arial"/>
                <w:sz w:val="20"/>
                <w:szCs w:val="20"/>
              </w:rPr>
              <w:t>ocate and zoom to latitude -29º and longitude -112</w:t>
            </w:r>
            <w:r w:rsidRPr="005E3F1B">
              <w:rPr>
                <w:rFonts w:ascii="Arial" w:hAnsi="Arial" w:cs="Arial"/>
                <w:sz w:val="20"/>
                <w:szCs w:val="20"/>
              </w:rPr>
              <w:t>º.  At this location</w:t>
            </w:r>
            <w:r>
              <w:rPr>
                <w:rFonts w:ascii="Arial" w:hAnsi="Arial" w:cs="Arial"/>
                <w:sz w:val="20"/>
                <w:szCs w:val="20"/>
              </w:rPr>
              <w:t>,</w:t>
            </w:r>
            <w:r w:rsidRPr="005E3F1B">
              <w:rPr>
                <w:rFonts w:ascii="Arial" w:hAnsi="Arial" w:cs="Arial"/>
                <w:sz w:val="20"/>
                <w:szCs w:val="20"/>
              </w:rPr>
              <w:t xml:space="preserve"> you will find the name </w:t>
            </w:r>
            <w:r>
              <w:rPr>
                <w:rFonts w:ascii="Arial" w:hAnsi="Arial" w:cs="Arial"/>
                <w:sz w:val="20"/>
                <w:szCs w:val="20"/>
              </w:rPr>
              <w:t>of</w:t>
            </w:r>
            <w:r w:rsidRPr="005E3F1B">
              <w:rPr>
                <w:rFonts w:ascii="Arial" w:hAnsi="Arial" w:cs="Arial"/>
                <w:sz w:val="20"/>
                <w:szCs w:val="20"/>
              </w:rPr>
              <w:t xml:space="preserve"> the feature that lets </w:t>
            </w:r>
            <w:r>
              <w:rPr>
                <w:rFonts w:ascii="Arial" w:hAnsi="Arial" w:cs="Arial"/>
                <w:sz w:val="20"/>
                <w:szCs w:val="20"/>
              </w:rPr>
              <w:t>you</w:t>
            </w:r>
            <w:r w:rsidRPr="005E3F1B">
              <w:rPr>
                <w:rFonts w:ascii="Arial" w:hAnsi="Arial" w:cs="Arial"/>
                <w:sz w:val="20"/>
                <w:szCs w:val="20"/>
              </w:rPr>
              <w:t xml:space="preserve"> know there is a divergent boundary.</w:t>
            </w:r>
          </w:p>
          <w:p w:rsidR="00650863" w:rsidRPr="005E3F1B" w:rsidRDefault="00650863" w:rsidP="00650863">
            <w:pPr>
              <w:rPr>
                <w:rFonts w:ascii="Arial" w:hAnsi="Arial"/>
                <w:sz w:val="20"/>
                <w:szCs w:val="20"/>
              </w:rPr>
            </w:pPr>
          </w:p>
          <w:p w:rsidR="001711A0" w:rsidRDefault="00930EFB" w:rsidP="00650863">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5"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650863" w:rsidRPr="005E3F1B">
              <w:rPr>
                <w:rFonts w:ascii="Arial" w:hAnsi="Arial" w:cs="Arial"/>
                <w:sz w:val="20"/>
                <w:szCs w:val="20"/>
              </w:rPr>
              <w:t xml:space="preserve"> Answer </w:t>
            </w:r>
            <w:r w:rsidR="00650863" w:rsidRPr="005E3F1B">
              <w:rPr>
                <w:rFonts w:ascii="Arial" w:hAnsi="Arial" w:cs="Arial"/>
                <w:b/>
                <w:sz w:val="20"/>
                <w:szCs w:val="20"/>
              </w:rPr>
              <w:t xml:space="preserve">Questions </w:t>
            </w:r>
            <w:r w:rsidR="00684A6E">
              <w:rPr>
                <w:rFonts w:ascii="Arial" w:hAnsi="Arial" w:cs="Arial"/>
                <w:b/>
                <w:sz w:val="20"/>
                <w:szCs w:val="20"/>
              </w:rPr>
              <w:t>#</w:t>
            </w:r>
            <w:r w:rsidR="00650863" w:rsidRPr="005E3F1B">
              <w:rPr>
                <w:rFonts w:ascii="Arial" w:hAnsi="Arial" w:cs="Arial"/>
                <w:b/>
                <w:sz w:val="20"/>
                <w:szCs w:val="20"/>
              </w:rPr>
              <w:t xml:space="preserve">2 and </w:t>
            </w:r>
            <w:r w:rsidR="00684A6E">
              <w:rPr>
                <w:rFonts w:ascii="Arial" w:hAnsi="Arial" w:cs="Arial"/>
                <w:b/>
                <w:sz w:val="20"/>
                <w:szCs w:val="20"/>
              </w:rPr>
              <w:t>#</w:t>
            </w:r>
            <w:r w:rsidR="00650863" w:rsidRPr="005E3F1B">
              <w:rPr>
                <w:rFonts w:ascii="Arial" w:hAnsi="Arial" w:cs="Arial"/>
                <w:b/>
                <w:sz w:val="20"/>
                <w:szCs w:val="20"/>
              </w:rPr>
              <w:t>3</w:t>
            </w:r>
            <w:r w:rsidR="00650863" w:rsidRPr="005E3F1B">
              <w:rPr>
                <w:rFonts w:ascii="Arial" w:hAnsi="Arial" w:cs="Arial"/>
                <w:sz w:val="20"/>
                <w:szCs w:val="20"/>
              </w:rPr>
              <w:t xml:space="preserve"> on your investigation sheet.</w:t>
            </w:r>
          </w:p>
          <w:p w:rsidR="001711A0" w:rsidRDefault="001711A0" w:rsidP="00650863">
            <w:pPr>
              <w:rPr>
                <w:rFonts w:ascii="Arial" w:hAnsi="Arial" w:cs="Arial"/>
                <w:sz w:val="20"/>
                <w:szCs w:val="20"/>
              </w:rPr>
            </w:pPr>
          </w:p>
          <w:p w:rsidR="001711A0" w:rsidRPr="005E3F1B" w:rsidRDefault="001711A0" w:rsidP="00252802">
            <w:pPr>
              <w:ind w:left="450"/>
              <w:rPr>
                <w:rFonts w:ascii="Arial" w:hAnsi="Arial"/>
                <w:sz w:val="20"/>
                <w:szCs w:val="20"/>
              </w:rPr>
            </w:pPr>
          </w:p>
          <w:p w:rsidR="00650863" w:rsidRPr="00AF03DF" w:rsidRDefault="00650863" w:rsidP="00650863">
            <w:pPr>
              <w:rPr>
                <w:rFonts w:ascii="Arial" w:hAnsi="Arial" w:cs="Arial"/>
                <w:sz w:val="20"/>
                <w:szCs w:val="20"/>
              </w:rPr>
            </w:pPr>
          </w:p>
        </w:tc>
        <w:tc>
          <w:tcPr>
            <w:tcW w:w="5760" w:type="dxa"/>
          </w:tcPr>
          <w:p w:rsidR="00650863" w:rsidRPr="007C1CEE" w:rsidRDefault="007C1CEE" w:rsidP="00650863">
            <w:pPr>
              <w:rPr>
                <w:rFonts w:ascii="Arial" w:hAnsi="Arial"/>
                <w:sz w:val="20"/>
                <w:szCs w:val="20"/>
              </w:rPr>
            </w:pPr>
            <w:r>
              <w:rPr>
                <w:rFonts w:ascii="Arial" w:hAnsi="Arial"/>
                <w:sz w:val="20"/>
                <w:szCs w:val="20"/>
              </w:rPr>
              <w:br/>
            </w:r>
            <w:r>
              <w:rPr>
                <w:rFonts w:ascii="Arial" w:hAnsi="Arial"/>
                <w:sz w:val="20"/>
                <w:szCs w:val="20"/>
              </w:rPr>
              <w:br/>
            </w:r>
            <w:r w:rsidRPr="007C1CEE">
              <w:rPr>
                <w:rFonts w:ascii="Arial" w:hAnsi="Arial"/>
                <w:noProof/>
                <w:sz w:val="20"/>
                <w:szCs w:val="20"/>
              </w:rPr>
              <w:drawing>
                <wp:inline distT="0" distB="0" distL="0" distR="0">
                  <wp:extent cx="3429000" cy="2286000"/>
                  <wp:effectExtent l="25400" t="0" r="0" b="0"/>
                  <wp:docPr id="16" name="Picture 15" descr="fig2_find_E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2_find_EPR"/>
                          <pic:cNvPicPr>
                            <a:picLocks noChangeAspect="1" noChangeArrowheads="1"/>
                          </pic:cNvPicPr>
                        </pic:nvPicPr>
                        <pic:blipFill>
                          <a:blip r:embed="rId13"/>
                          <a:srcRect/>
                          <a:stretch>
                            <a:fillRect/>
                          </a:stretch>
                        </pic:blipFill>
                        <pic:spPr bwMode="auto">
                          <a:xfrm>
                            <a:off x="0" y="0"/>
                            <a:ext cx="3429000" cy="2286000"/>
                          </a:xfrm>
                          <a:prstGeom prst="rect">
                            <a:avLst/>
                          </a:prstGeom>
                          <a:noFill/>
                          <a:ln w="9525">
                            <a:noFill/>
                            <a:miter lim="800000"/>
                            <a:headEnd/>
                            <a:tailEnd/>
                          </a:ln>
                        </pic:spPr>
                      </pic:pic>
                    </a:graphicData>
                  </a:graphic>
                </wp:inline>
              </w:drawing>
            </w:r>
          </w:p>
        </w:tc>
      </w:tr>
    </w:tbl>
    <w:p w:rsidR="00650863" w:rsidRPr="00BD5022" w:rsidRDefault="00650863" w:rsidP="00650863">
      <w:pPr>
        <w:rPr>
          <w:rFonts w:ascii="Arial" w:hAnsi="Arial"/>
          <w:sz w:val="20"/>
          <w:szCs w:val="20"/>
        </w:rPr>
      </w:pPr>
    </w:p>
    <w:p w:rsidR="00650863" w:rsidRPr="00CD01EF" w:rsidRDefault="00252802" w:rsidP="00650863">
      <w:pPr>
        <w:rPr>
          <w:rFonts w:ascii="Arial" w:hAnsi="Arial"/>
          <w:b/>
          <w:color w:val="000000"/>
        </w:rPr>
      </w:pPr>
      <w:r>
        <w:br/>
      </w:r>
      <w:r w:rsidR="00930EFB">
        <w:rPr>
          <w:noProof/>
        </w:rPr>
        <w:drawing>
          <wp:inline distT="0" distB="0" distL="0" distR="0">
            <wp:extent cx="255270" cy="255270"/>
            <wp:effectExtent l="25400" t="0" r="0" b="0"/>
            <wp:docPr id="7" name="Picture 4"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Pj04330500000[1]"/>
                    <pic:cNvPicPr>
                      <a:picLocks noChangeAspect="1" noChangeArrowheads="1"/>
                    </pic:cNvPicPr>
                  </pic:nvPicPr>
                  <pic:blipFill>
                    <a:blip r:embed="rId7"/>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00650863">
        <w:t xml:space="preserve">  </w:t>
      </w:r>
      <w:r w:rsidR="00650863">
        <w:rPr>
          <w:rFonts w:ascii="Arial" w:hAnsi="Arial"/>
          <w:b/>
        </w:rPr>
        <w:t>Step 3</w:t>
      </w:r>
      <w:r w:rsidR="00650863" w:rsidRPr="00CD01EF">
        <w:rPr>
          <w:rFonts w:ascii="Arial" w:hAnsi="Arial"/>
          <w:b/>
        </w:rPr>
        <w:t xml:space="preserve">: </w:t>
      </w:r>
      <w:r w:rsidR="00650863" w:rsidRPr="00CD01EF">
        <w:rPr>
          <w:rFonts w:ascii="Arial" w:hAnsi="Arial"/>
          <w:b/>
          <w:color w:val="000000"/>
        </w:rPr>
        <w:t xml:space="preserve">Discover the relationship </w:t>
      </w:r>
      <w:r w:rsidR="00650863">
        <w:rPr>
          <w:rFonts w:ascii="Arial" w:hAnsi="Arial"/>
          <w:b/>
          <w:color w:val="000000"/>
        </w:rPr>
        <w:t xml:space="preserve">between </w:t>
      </w:r>
      <w:r w:rsidR="00650863" w:rsidRPr="00CD01EF">
        <w:rPr>
          <w:rFonts w:ascii="Arial" w:hAnsi="Arial"/>
          <w:b/>
          <w:color w:val="000000"/>
        </w:rPr>
        <w:t>earthquake</w:t>
      </w:r>
      <w:r w:rsidR="00650863">
        <w:rPr>
          <w:rFonts w:ascii="Arial" w:hAnsi="Arial"/>
          <w:b/>
          <w:color w:val="000000"/>
        </w:rPr>
        <w:t>s</w:t>
      </w:r>
      <w:r w:rsidR="00650863" w:rsidRPr="00CD01EF">
        <w:rPr>
          <w:rFonts w:ascii="Arial" w:hAnsi="Arial"/>
          <w:b/>
          <w:color w:val="000000"/>
        </w:rPr>
        <w:t xml:space="preserve"> and divergent boundaries.</w:t>
      </w:r>
    </w:p>
    <w:p w:rsidR="00650863" w:rsidRPr="00CD01EF" w:rsidRDefault="00650863" w:rsidP="00650863">
      <w:pPr>
        <w:rPr>
          <w:rFonts w:ascii="Arial" w:hAnsi="Arial"/>
          <w:b/>
        </w:rPr>
      </w:pPr>
    </w:p>
    <w:p w:rsidR="00650863" w:rsidRDefault="00650863" w:rsidP="00650863">
      <w:pPr>
        <w:rPr>
          <w:rFonts w:ascii="Arial" w:hAnsi="Arial"/>
          <w:sz w:val="20"/>
        </w:rPr>
      </w:pPr>
      <w:r>
        <w:rPr>
          <w:rFonts w:ascii="Arial" w:hAnsi="Arial"/>
          <w:sz w:val="20"/>
        </w:rPr>
        <w:t xml:space="preserve">Earthquakes along divergent boundaries result from movement on </w:t>
      </w:r>
      <w:r w:rsidRPr="00C6651D">
        <w:rPr>
          <w:rFonts w:ascii="Arial" w:hAnsi="Arial"/>
          <w:b/>
          <w:sz w:val="20"/>
        </w:rPr>
        <w:t>extensional faults</w:t>
      </w:r>
      <w:r>
        <w:rPr>
          <w:rFonts w:ascii="Arial" w:hAnsi="Arial"/>
          <w:sz w:val="20"/>
        </w:rPr>
        <w:t xml:space="preserve"> </w:t>
      </w:r>
      <w:r w:rsidR="0027690A">
        <w:rPr>
          <w:rFonts w:ascii="Arial" w:hAnsi="Arial"/>
          <w:sz w:val="20"/>
        </w:rPr>
        <w:t>also known</w:t>
      </w:r>
      <w:r>
        <w:rPr>
          <w:rFonts w:ascii="Arial" w:hAnsi="Arial"/>
          <w:sz w:val="20"/>
        </w:rPr>
        <w:t xml:space="preserve"> as “normal faults”.  These faults form because a force called “tension” pulls the rocks away from each other.</w:t>
      </w:r>
    </w:p>
    <w:p w:rsidR="00650863" w:rsidRDefault="00650863"/>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3600"/>
        <w:gridCol w:w="5760"/>
      </w:tblGrid>
      <w:tr w:rsidR="00650863" w:rsidRPr="007D6617">
        <w:tc>
          <w:tcPr>
            <w:tcW w:w="3600" w:type="dxa"/>
            <w:vAlign w:val="center"/>
          </w:tcPr>
          <w:p w:rsidR="00650863" w:rsidRPr="002D5031" w:rsidRDefault="00650863" w:rsidP="001711A0">
            <w:pPr>
              <w:pStyle w:val="ColorfulList-Accent11"/>
              <w:numPr>
                <w:ilvl w:val="0"/>
                <w:numId w:val="26"/>
              </w:numPr>
              <w:ind w:right="175"/>
              <w:rPr>
                <w:rFonts w:ascii="Arial" w:hAnsi="Arial" w:cs="Arial"/>
                <w:b/>
                <w:sz w:val="20"/>
                <w:szCs w:val="20"/>
              </w:rPr>
            </w:pPr>
            <w:r w:rsidRPr="007D6617">
              <w:rPr>
                <w:rFonts w:ascii="Arial" w:hAnsi="Arial" w:cs="Arial"/>
                <w:sz w:val="20"/>
                <w:szCs w:val="20"/>
              </w:rPr>
              <w:t xml:space="preserve">Click on the </w:t>
            </w:r>
            <w:r w:rsidRPr="007D6617">
              <w:rPr>
                <w:rFonts w:ascii="Arial" w:hAnsi="Arial" w:cs="Arial"/>
                <w:b/>
                <w:sz w:val="20"/>
                <w:szCs w:val="20"/>
              </w:rPr>
              <w:t xml:space="preserve">Map Layers tab </w:t>
            </w:r>
            <w:r w:rsidRPr="007D6617">
              <w:rPr>
                <w:rFonts w:ascii="Arial" w:hAnsi="Arial" w:cs="Arial"/>
                <w:sz w:val="20"/>
                <w:szCs w:val="20"/>
              </w:rPr>
              <w:t xml:space="preserve">in the </w:t>
            </w:r>
            <w:r w:rsidR="00E8184E">
              <w:rPr>
                <w:rFonts w:ascii="Arial" w:hAnsi="Arial" w:cs="Arial"/>
                <w:sz w:val="20"/>
                <w:szCs w:val="20"/>
              </w:rPr>
              <w:t xml:space="preserve">toolbox </w:t>
            </w:r>
            <w:r w:rsidRPr="007D6617">
              <w:rPr>
                <w:rFonts w:ascii="Arial" w:hAnsi="Arial" w:cs="Arial"/>
                <w:sz w:val="20"/>
                <w:szCs w:val="20"/>
              </w:rPr>
              <w:t>menu.</w:t>
            </w:r>
          </w:p>
          <w:p w:rsidR="00650863" w:rsidRPr="002D5031" w:rsidRDefault="00650863" w:rsidP="00650863">
            <w:pPr>
              <w:pStyle w:val="ColorfulList-Accent11"/>
              <w:ind w:left="90" w:right="175"/>
              <w:rPr>
                <w:rFonts w:ascii="Arial" w:hAnsi="Arial" w:cs="Arial"/>
                <w:b/>
                <w:sz w:val="20"/>
                <w:szCs w:val="20"/>
              </w:rPr>
            </w:pPr>
          </w:p>
          <w:p w:rsidR="00650863" w:rsidRPr="009207D1" w:rsidRDefault="00410FBF" w:rsidP="00650863">
            <w:pPr>
              <w:pStyle w:val="ColorfulList-Accent11"/>
              <w:numPr>
                <w:ilvl w:val="0"/>
                <w:numId w:val="26"/>
              </w:numPr>
              <w:ind w:right="175"/>
              <w:rPr>
                <w:rFonts w:ascii="Arial" w:hAnsi="Arial" w:cs="Arial"/>
                <w:b/>
                <w:sz w:val="20"/>
                <w:szCs w:val="20"/>
              </w:rPr>
            </w:pPr>
            <w:r>
              <w:rPr>
                <w:rFonts w:ascii="Arial" w:hAnsi="Arial" w:cs="Arial"/>
                <w:sz w:val="20"/>
                <w:szCs w:val="20"/>
              </w:rPr>
              <w:t xml:space="preserve">Turn-off the </w:t>
            </w:r>
            <w:r w:rsidRPr="002D5031">
              <w:rPr>
                <w:rFonts w:ascii="Arial" w:hAnsi="Arial" w:cs="Arial"/>
                <w:b/>
                <w:sz w:val="20"/>
                <w:szCs w:val="20"/>
              </w:rPr>
              <w:t>E</w:t>
            </w:r>
            <w:r>
              <w:rPr>
                <w:rFonts w:ascii="Arial" w:hAnsi="Arial" w:cs="Arial"/>
                <w:b/>
                <w:sz w:val="20"/>
                <w:szCs w:val="20"/>
              </w:rPr>
              <w:t xml:space="preserve">nhanced Bathymetry/Topography </w:t>
            </w:r>
            <w:r>
              <w:rPr>
                <w:rFonts w:ascii="Arial" w:hAnsi="Arial" w:cs="Arial"/>
                <w:sz w:val="20"/>
                <w:szCs w:val="20"/>
              </w:rPr>
              <w:t>layer. Activate</w:t>
            </w:r>
            <w:r w:rsidR="00650863">
              <w:rPr>
                <w:rFonts w:ascii="Arial" w:hAnsi="Arial" w:cs="Arial"/>
                <w:sz w:val="20"/>
                <w:szCs w:val="20"/>
              </w:rPr>
              <w:t xml:space="preserve"> the </w:t>
            </w:r>
            <w:r w:rsidR="00650863" w:rsidRPr="002D5031">
              <w:rPr>
                <w:rFonts w:ascii="Arial" w:hAnsi="Arial" w:cs="Arial"/>
                <w:b/>
                <w:sz w:val="20"/>
                <w:szCs w:val="20"/>
              </w:rPr>
              <w:t>Earthquakes M &gt; 4.0 (9/08-9/11)</w:t>
            </w:r>
            <w:r w:rsidR="00650863">
              <w:rPr>
                <w:rFonts w:ascii="Arial" w:hAnsi="Arial" w:cs="Arial"/>
                <w:sz w:val="20"/>
                <w:szCs w:val="20"/>
              </w:rPr>
              <w:t xml:space="preserve"> and </w:t>
            </w:r>
            <w:r w:rsidR="00650863" w:rsidRPr="00C87FBF">
              <w:rPr>
                <w:rFonts w:ascii="Arial" w:hAnsi="Arial" w:cs="Arial"/>
                <w:b/>
                <w:sz w:val="20"/>
                <w:szCs w:val="20"/>
              </w:rPr>
              <w:t xml:space="preserve">Plate Boundaries </w:t>
            </w:r>
            <w:r w:rsidR="00650863">
              <w:rPr>
                <w:rFonts w:ascii="Arial" w:hAnsi="Arial" w:cs="Arial"/>
                <w:sz w:val="20"/>
                <w:szCs w:val="20"/>
              </w:rPr>
              <w:t xml:space="preserve">layers.  </w:t>
            </w:r>
          </w:p>
          <w:p w:rsidR="00650863" w:rsidRDefault="00650863" w:rsidP="00650863">
            <w:pPr>
              <w:pStyle w:val="ColorfulList-Accent11"/>
              <w:ind w:left="0" w:right="175"/>
              <w:rPr>
                <w:rFonts w:ascii="Arial" w:hAnsi="Arial" w:cs="Arial"/>
                <w:b/>
                <w:sz w:val="20"/>
                <w:szCs w:val="20"/>
              </w:rPr>
            </w:pPr>
          </w:p>
          <w:p w:rsidR="00650863" w:rsidRPr="002D5031" w:rsidRDefault="00650863" w:rsidP="00650863">
            <w:pPr>
              <w:pStyle w:val="ColorfulList-Accent11"/>
              <w:numPr>
                <w:ilvl w:val="0"/>
                <w:numId w:val="26"/>
              </w:numPr>
              <w:ind w:right="175"/>
              <w:rPr>
                <w:rFonts w:ascii="Arial" w:hAnsi="Arial" w:cs="Arial"/>
                <w:b/>
                <w:sz w:val="20"/>
                <w:szCs w:val="20"/>
              </w:rPr>
            </w:pPr>
            <w:r>
              <w:rPr>
                <w:rFonts w:ascii="Arial" w:hAnsi="Arial" w:cs="Arial"/>
                <w:sz w:val="20"/>
                <w:szCs w:val="20"/>
              </w:rPr>
              <w:t xml:space="preserve">Click on the </w:t>
            </w:r>
            <w:r w:rsidRPr="009207D1">
              <w:rPr>
                <w:rFonts w:ascii="Arial" w:hAnsi="Arial" w:cs="Arial"/>
                <w:b/>
                <w:sz w:val="20"/>
                <w:szCs w:val="20"/>
              </w:rPr>
              <w:t>Map Legend tab</w:t>
            </w:r>
            <w:r>
              <w:rPr>
                <w:rFonts w:ascii="Arial" w:hAnsi="Arial" w:cs="Arial"/>
                <w:sz w:val="20"/>
                <w:szCs w:val="20"/>
              </w:rPr>
              <w:t xml:space="preserve"> to interpret the data displayed on your map.</w:t>
            </w:r>
          </w:p>
          <w:p w:rsidR="00650863" w:rsidRDefault="00650863" w:rsidP="00650863">
            <w:pPr>
              <w:pStyle w:val="ColorfulList-Accent11"/>
              <w:ind w:left="0" w:right="175"/>
              <w:rPr>
                <w:rFonts w:ascii="Arial" w:hAnsi="Arial" w:cs="Arial"/>
                <w:sz w:val="20"/>
                <w:szCs w:val="20"/>
              </w:rPr>
            </w:pPr>
          </w:p>
          <w:p w:rsidR="00650863" w:rsidRPr="00867A03" w:rsidRDefault="00650863" w:rsidP="00650863">
            <w:pPr>
              <w:pStyle w:val="ColorfulList-Accent11"/>
              <w:ind w:left="360" w:right="175"/>
              <w:rPr>
                <w:rFonts w:ascii="Arial" w:hAnsi="Arial" w:cs="Arial"/>
                <w:b/>
                <w:sz w:val="20"/>
                <w:szCs w:val="20"/>
              </w:rPr>
            </w:pPr>
          </w:p>
          <w:p w:rsidR="00650863" w:rsidRPr="007D6617" w:rsidRDefault="00650863" w:rsidP="00650863"/>
        </w:tc>
        <w:tc>
          <w:tcPr>
            <w:tcW w:w="5760" w:type="dxa"/>
            <w:vAlign w:val="center"/>
          </w:tcPr>
          <w:p w:rsidR="00CB5E1D" w:rsidRPr="007D6617" w:rsidRDefault="00E744F1" w:rsidP="00E744F1">
            <w:pPr>
              <w:jc w:val="center"/>
            </w:pPr>
            <w:r>
              <w:rPr>
                <w:noProof/>
              </w:rPr>
              <w:drawing>
                <wp:inline distT="0" distB="0" distL="0" distR="0">
                  <wp:extent cx="3342319" cy="3009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RevA_crop.jpg"/>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42319" cy="3009900"/>
                          </a:xfrm>
                          <a:prstGeom prst="rect">
                            <a:avLst/>
                          </a:prstGeom>
                        </pic:spPr>
                      </pic:pic>
                    </a:graphicData>
                  </a:graphic>
                </wp:inline>
              </w:drawing>
            </w:r>
          </w:p>
        </w:tc>
      </w:tr>
      <w:tr w:rsidR="00650863" w:rsidRPr="007D6617">
        <w:tc>
          <w:tcPr>
            <w:tcW w:w="3600" w:type="dxa"/>
            <w:vAlign w:val="center"/>
          </w:tcPr>
          <w:p w:rsidR="00650863" w:rsidRDefault="00650863" w:rsidP="00650863">
            <w:pPr>
              <w:pStyle w:val="ColorfulList-Accent11"/>
              <w:ind w:left="0" w:right="175"/>
              <w:rPr>
                <w:rFonts w:ascii="Arial" w:hAnsi="Arial" w:cs="Arial"/>
                <w:sz w:val="20"/>
                <w:szCs w:val="20"/>
              </w:rPr>
            </w:pPr>
          </w:p>
          <w:p w:rsidR="00650863" w:rsidRPr="00C87FBF" w:rsidRDefault="00650863" w:rsidP="00650863">
            <w:pPr>
              <w:pStyle w:val="ColorfulList-Accent11"/>
              <w:numPr>
                <w:ilvl w:val="0"/>
                <w:numId w:val="26"/>
              </w:numPr>
              <w:ind w:right="175"/>
              <w:rPr>
                <w:rFonts w:ascii="Arial" w:hAnsi="Arial" w:cs="Arial"/>
                <w:b/>
                <w:sz w:val="20"/>
                <w:szCs w:val="20"/>
              </w:rPr>
            </w:pPr>
            <w:r>
              <w:rPr>
                <w:rFonts w:ascii="Arial" w:hAnsi="Arial" w:cs="Arial"/>
                <w:sz w:val="20"/>
                <w:szCs w:val="20"/>
              </w:rPr>
              <w:t xml:space="preserve">Use the </w:t>
            </w:r>
            <w:r w:rsidRPr="00E10278">
              <w:rPr>
                <w:rFonts w:ascii="Arial" w:hAnsi="Arial" w:cs="Arial"/>
                <w:b/>
                <w:sz w:val="20"/>
                <w:szCs w:val="20"/>
              </w:rPr>
              <w:t xml:space="preserve">Query Earthquakes </w:t>
            </w:r>
            <w:r w:rsidR="00E8184E">
              <w:rPr>
                <w:rFonts w:ascii="Arial" w:hAnsi="Arial" w:cs="Arial"/>
                <w:b/>
                <w:sz w:val="20"/>
                <w:szCs w:val="20"/>
              </w:rPr>
              <w:t>tab</w:t>
            </w:r>
            <w:r w:rsidR="00E8184E">
              <w:rPr>
                <w:rFonts w:ascii="Arial" w:hAnsi="Arial" w:cs="Arial"/>
                <w:sz w:val="20"/>
                <w:szCs w:val="20"/>
              </w:rPr>
              <w:t xml:space="preserve"> </w:t>
            </w:r>
            <w:r>
              <w:rPr>
                <w:rFonts w:ascii="Arial" w:hAnsi="Arial" w:cs="Arial"/>
                <w:sz w:val="20"/>
                <w:szCs w:val="20"/>
              </w:rPr>
              <w:t>to investigate the location</w:t>
            </w:r>
            <w:r w:rsidR="0027690A">
              <w:rPr>
                <w:rFonts w:ascii="Arial" w:hAnsi="Arial" w:cs="Arial"/>
                <w:sz w:val="20"/>
                <w:szCs w:val="20"/>
              </w:rPr>
              <w:t>s</w:t>
            </w:r>
            <w:r>
              <w:rPr>
                <w:rFonts w:ascii="Arial" w:hAnsi="Arial" w:cs="Arial"/>
                <w:sz w:val="20"/>
                <w:szCs w:val="20"/>
              </w:rPr>
              <w:t xml:space="preserve"> of extensional (normal) faults. </w:t>
            </w:r>
          </w:p>
          <w:p w:rsidR="00650863" w:rsidRDefault="00650863" w:rsidP="00650863">
            <w:pPr>
              <w:pStyle w:val="ColorfulList-Accent11"/>
              <w:ind w:left="0" w:right="175"/>
              <w:rPr>
                <w:rFonts w:ascii="Arial" w:hAnsi="Arial" w:cs="Arial"/>
                <w:b/>
                <w:sz w:val="20"/>
                <w:szCs w:val="20"/>
              </w:rPr>
            </w:pPr>
          </w:p>
          <w:p w:rsidR="00490130" w:rsidRPr="00490130" w:rsidRDefault="00650863" w:rsidP="00650863">
            <w:pPr>
              <w:pStyle w:val="ColorfulList-Accent11"/>
              <w:numPr>
                <w:ilvl w:val="0"/>
                <w:numId w:val="26"/>
              </w:numPr>
              <w:ind w:right="175"/>
              <w:rPr>
                <w:rFonts w:ascii="Arial" w:hAnsi="Arial" w:cs="Arial"/>
                <w:b/>
                <w:sz w:val="20"/>
                <w:szCs w:val="20"/>
              </w:rPr>
            </w:pPr>
            <w:r>
              <w:rPr>
                <w:rFonts w:ascii="Arial" w:hAnsi="Arial" w:cs="Arial"/>
                <w:sz w:val="20"/>
                <w:szCs w:val="20"/>
              </w:rPr>
              <w:t xml:space="preserve">Click on the </w:t>
            </w:r>
            <w:r w:rsidRPr="001E51CE">
              <w:rPr>
                <w:rFonts w:ascii="Arial" w:hAnsi="Arial" w:cs="Arial"/>
                <w:b/>
                <w:sz w:val="20"/>
                <w:szCs w:val="20"/>
              </w:rPr>
              <w:t>Query Earthquakes</w:t>
            </w:r>
            <w:r>
              <w:rPr>
                <w:rFonts w:ascii="Arial" w:hAnsi="Arial" w:cs="Arial"/>
                <w:sz w:val="20"/>
                <w:szCs w:val="20"/>
              </w:rPr>
              <w:t xml:space="preserve"> </w:t>
            </w:r>
            <w:r w:rsidRPr="0069308A">
              <w:rPr>
                <w:rFonts w:ascii="Arial" w:hAnsi="Arial" w:cs="Arial"/>
                <w:b/>
                <w:sz w:val="20"/>
                <w:szCs w:val="20"/>
              </w:rPr>
              <w:t>tab</w:t>
            </w:r>
            <w:r>
              <w:rPr>
                <w:rFonts w:ascii="Arial" w:hAnsi="Arial" w:cs="Arial"/>
                <w:sz w:val="20"/>
                <w:szCs w:val="20"/>
              </w:rPr>
              <w:t xml:space="preserve"> in the </w:t>
            </w:r>
            <w:r w:rsidR="00E8184E">
              <w:rPr>
                <w:rFonts w:ascii="Arial" w:hAnsi="Arial" w:cs="Arial"/>
                <w:sz w:val="20"/>
                <w:szCs w:val="20"/>
              </w:rPr>
              <w:t xml:space="preserve">toolbox </w:t>
            </w:r>
            <w:r>
              <w:rPr>
                <w:rFonts w:ascii="Arial" w:hAnsi="Arial" w:cs="Arial"/>
                <w:sz w:val="20"/>
                <w:szCs w:val="20"/>
              </w:rPr>
              <w:t>menu.</w:t>
            </w:r>
          </w:p>
          <w:p w:rsidR="00490130" w:rsidRDefault="00490130" w:rsidP="00490130">
            <w:pPr>
              <w:pStyle w:val="ColorfulList-Accent11"/>
              <w:ind w:left="0" w:right="175"/>
              <w:rPr>
                <w:rFonts w:ascii="Arial" w:hAnsi="Arial" w:cs="Arial"/>
                <w:b/>
                <w:sz w:val="20"/>
                <w:szCs w:val="20"/>
              </w:rPr>
            </w:pPr>
          </w:p>
          <w:p w:rsidR="00490130" w:rsidRPr="001E51CE" w:rsidRDefault="00490130" w:rsidP="00490130">
            <w:pPr>
              <w:pStyle w:val="ColorfulList-Accent11"/>
              <w:numPr>
                <w:ilvl w:val="0"/>
                <w:numId w:val="26"/>
              </w:numPr>
              <w:ind w:right="175"/>
              <w:rPr>
                <w:rFonts w:ascii="Arial" w:hAnsi="Arial" w:cs="Arial"/>
                <w:b/>
                <w:sz w:val="20"/>
                <w:szCs w:val="20"/>
              </w:rPr>
            </w:pPr>
            <w:r>
              <w:rPr>
                <w:rFonts w:ascii="Arial" w:hAnsi="Arial" w:cs="Arial"/>
                <w:sz w:val="20"/>
                <w:szCs w:val="20"/>
              </w:rPr>
              <w:t xml:space="preserve">Make sure the “All Depths” option is selected from the </w:t>
            </w:r>
            <w:r w:rsidRPr="001E51CE">
              <w:rPr>
                <w:rFonts w:ascii="Arial" w:hAnsi="Arial" w:cs="Arial"/>
                <w:b/>
                <w:sz w:val="20"/>
                <w:szCs w:val="20"/>
              </w:rPr>
              <w:t>Select Earthquake Depth</w:t>
            </w:r>
            <w:r>
              <w:rPr>
                <w:rFonts w:ascii="Arial" w:hAnsi="Arial" w:cs="Arial"/>
                <w:sz w:val="20"/>
                <w:szCs w:val="20"/>
              </w:rPr>
              <w:t xml:space="preserve"> drop down menu (B).</w:t>
            </w:r>
          </w:p>
          <w:p w:rsidR="00650863" w:rsidRPr="00867A03" w:rsidRDefault="00650863" w:rsidP="00490130">
            <w:pPr>
              <w:pStyle w:val="ColorfulList-Accent11"/>
              <w:ind w:left="0" w:right="175"/>
              <w:rPr>
                <w:rFonts w:ascii="Arial" w:hAnsi="Arial" w:cs="Arial"/>
                <w:b/>
                <w:sz w:val="20"/>
                <w:szCs w:val="20"/>
              </w:rPr>
            </w:pPr>
          </w:p>
          <w:p w:rsidR="00650863" w:rsidRDefault="00650863" w:rsidP="00650863">
            <w:pPr>
              <w:pStyle w:val="ColorfulList-Accent11"/>
              <w:ind w:left="0" w:right="175"/>
              <w:rPr>
                <w:rFonts w:ascii="Arial" w:hAnsi="Arial" w:cs="Arial"/>
                <w:sz w:val="20"/>
                <w:szCs w:val="20"/>
              </w:rPr>
            </w:pPr>
          </w:p>
          <w:p w:rsidR="00650863" w:rsidRPr="00867A03" w:rsidRDefault="00490130" w:rsidP="00650863">
            <w:pPr>
              <w:pStyle w:val="ColorfulList-Accent11"/>
              <w:numPr>
                <w:ilvl w:val="0"/>
                <w:numId w:val="26"/>
              </w:numPr>
              <w:ind w:right="175"/>
              <w:rPr>
                <w:rFonts w:ascii="Arial" w:hAnsi="Arial" w:cs="Arial"/>
                <w:b/>
                <w:sz w:val="20"/>
                <w:szCs w:val="20"/>
              </w:rPr>
            </w:pPr>
            <w:r>
              <w:rPr>
                <w:rFonts w:ascii="Arial" w:hAnsi="Arial" w:cs="Arial"/>
                <w:sz w:val="20"/>
                <w:szCs w:val="20"/>
              </w:rPr>
              <w:t>Make sure</w:t>
            </w:r>
            <w:r w:rsidR="00650863">
              <w:rPr>
                <w:rFonts w:ascii="Arial" w:hAnsi="Arial" w:cs="Arial"/>
                <w:sz w:val="20"/>
                <w:szCs w:val="20"/>
              </w:rPr>
              <w:t xml:space="preserve"> “extensional” from the </w:t>
            </w:r>
            <w:r w:rsidR="00650863" w:rsidRPr="001E51CE">
              <w:rPr>
                <w:rFonts w:ascii="Arial" w:hAnsi="Arial" w:cs="Arial"/>
                <w:b/>
                <w:sz w:val="20"/>
                <w:szCs w:val="20"/>
              </w:rPr>
              <w:t>Select Primary Fault Type</w:t>
            </w:r>
            <w:r w:rsidR="00650863">
              <w:rPr>
                <w:rFonts w:ascii="Arial" w:hAnsi="Arial" w:cs="Arial"/>
                <w:sz w:val="20"/>
                <w:szCs w:val="20"/>
              </w:rPr>
              <w:t xml:space="preserve"> drop down menu (A).</w:t>
            </w:r>
          </w:p>
          <w:p w:rsidR="00650863" w:rsidRDefault="00650863" w:rsidP="00650863">
            <w:pPr>
              <w:pStyle w:val="ColorfulList-Accent11"/>
              <w:ind w:left="360" w:right="175"/>
              <w:rPr>
                <w:rFonts w:ascii="Arial" w:hAnsi="Arial" w:cs="Arial"/>
                <w:b/>
                <w:sz w:val="20"/>
                <w:szCs w:val="20"/>
              </w:rPr>
            </w:pPr>
          </w:p>
          <w:p w:rsidR="00650863" w:rsidRPr="00C87FBF" w:rsidRDefault="00650863" w:rsidP="00650863">
            <w:pPr>
              <w:pStyle w:val="ColorfulList-Accent11"/>
              <w:ind w:left="360" w:right="175"/>
              <w:rPr>
                <w:rFonts w:ascii="Arial" w:hAnsi="Arial" w:cs="Arial"/>
                <w:b/>
                <w:sz w:val="20"/>
                <w:szCs w:val="20"/>
              </w:rPr>
            </w:pPr>
          </w:p>
          <w:p w:rsidR="00650863" w:rsidRPr="00E744F1" w:rsidRDefault="00650863" w:rsidP="00E744F1">
            <w:pPr>
              <w:pStyle w:val="ColorfulList-Accent11"/>
              <w:numPr>
                <w:ilvl w:val="0"/>
                <w:numId w:val="26"/>
              </w:numPr>
              <w:ind w:right="175"/>
              <w:rPr>
                <w:rFonts w:ascii="Arial" w:hAnsi="Arial" w:cs="Arial"/>
                <w:b/>
                <w:sz w:val="20"/>
                <w:szCs w:val="20"/>
              </w:rPr>
            </w:pPr>
            <w:r>
              <w:rPr>
                <w:rFonts w:ascii="Arial" w:hAnsi="Arial" w:cs="Arial"/>
                <w:sz w:val="20"/>
                <w:szCs w:val="20"/>
              </w:rPr>
              <w:t xml:space="preserve">Click </w:t>
            </w:r>
            <w:r w:rsidR="00930EFB">
              <w:rPr>
                <w:rFonts w:ascii="Arial" w:hAnsi="Arial" w:cs="Arial"/>
                <w:noProof/>
                <w:sz w:val="20"/>
                <w:szCs w:val="20"/>
              </w:rPr>
              <w:drawing>
                <wp:inline distT="0" distB="0" distL="0" distR="0">
                  <wp:extent cx="791210" cy="228600"/>
                  <wp:effectExtent l="25400" t="0" r="0" b="0"/>
                  <wp:docPr id="28" name="Picture 28" descr="view_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ew_results"/>
                          <pic:cNvPicPr>
                            <a:picLocks noChangeAspect="1" noChangeArrowheads="1"/>
                          </pic:cNvPicPr>
                        </pic:nvPicPr>
                        <pic:blipFill>
                          <a:blip r:embed="rId15"/>
                          <a:srcRect/>
                          <a:stretch>
                            <a:fillRect/>
                          </a:stretch>
                        </pic:blipFill>
                        <pic:spPr bwMode="auto">
                          <a:xfrm>
                            <a:off x="0" y="0"/>
                            <a:ext cx="791210" cy="228600"/>
                          </a:xfrm>
                          <a:prstGeom prst="rect">
                            <a:avLst/>
                          </a:prstGeom>
                          <a:noFill/>
                          <a:ln w="9525">
                            <a:noFill/>
                            <a:miter lim="800000"/>
                            <a:headEnd/>
                            <a:tailEnd/>
                          </a:ln>
                        </pic:spPr>
                      </pic:pic>
                    </a:graphicData>
                  </a:graphic>
                </wp:inline>
              </w:drawing>
            </w:r>
            <w:r>
              <w:rPr>
                <w:rFonts w:ascii="Arial" w:hAnsi="Arial" w:cs="Arial"/>
                <w:sz w:val="20"/>
                <w:szCs w:val="20"/>
              </w:rPr>
              <w:t xml:space="preserve"> to observe the plate boundary earthquakes that occur</w:t>
            </w:r>
            <w:r w:rsidR="00E07AA6">
              <w:rPr>
                <w:rFonts w:ascii="Arial" w:hAnsi="Arial" w:cs="Arial"/>
                <w:sz w:val="20"/>
                <w:szCs w:val="20"/>
              </w:rPr>
              <w:t>red</w:t>
            </w:r>
            <w:r>
              <w:rPr>
                <w:rFonts w:ascii="Arial" w:hAnsi="Arial" w:cs="Arial"/>
                <w:sz w:val="20"/>
                <w:szCs w:val="20"/>
              </w:rPr>
              <w:t xml:space="preserve"> on extensional faults.</w:t>
            </w:r>
          </w:p>
          <w:p w:rsidR="00650863" w:rsidRPr="00AF03DF" w:rsidRDefault="00930EFB" w:rsidP="00684A6E">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29"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650863" w:rsidRPr="007D6617">
              <w:rPr>
                <w:rFonts w:ascii="Arial" w:hAnsi="Arial" w:cs="Arial"/>
                <w:sz w:val="20"/>
                <w:szCs w:val="20"/>
              </w:rPr>
              <w:t xml:space="preserve"> Answer </w:t>
            </w:r>
            <w:r w:rsidR="00650863">
              <w:rPr>
                <w:rFonts w:ascii="Arial" w:hAnsi="Arial" w:cs="Arial"/>
                <w:b/>
                <w:sz w:val="20"/>
                <w:szCs w:val="20"/>
              </w:rPr>
              <w:t xml:space="preserve">Question </w:t>
            </w:r>
            <w:r w:rsidR="00684A6E">
              <w:rPr>
                <w:rFonts w:ascii="Arial" w:hAnsi="Arial" w:cs="Arial"/>
                <w:b/>
                <w:sz w:val="20"/>
                <w:szCs w:val="20"/>
              </w:rPr>
              <w:t>#</w:t>
            </w:r>
            <w:r w:rsidR="00650863">
              <w:rPr>
                <w:rFonts w:ascii="Arial" w:hAnsi="Arial" w:cs="Arial"/>
                <w:b/>
                <w:sz w:val="20"/>
                <w:szCs w:val="20"/>
              </w:rPr>
              <w:t>4</w:t>
            </w:r>
            <w:r w:rsidR="00650863" w:rsidRPr="007D6617">
              <w:rPr>
                <w:rFonts w:ascii="Arial" w:hAnsi="Arial" w:cs="Arial"/>
                <w:sz w:val="20"/>
                <w:szCs w:val="20"/>
              </w:rPr>
              <w:t xml:space="preserve"> on your investigation sheet.</w:t>
            </w:r>
          </w:p>
        </w:tc>
        <w:tc>
          <w:tcPr>
            <w:tcW w:w="5760" w:type="dxa"/>
            <w:vAlign w:val="center"/>
          </w:tcPr>
          <w:p w:rsidR="00E744F1" w:rsidRDefault="00E744F1" w:rsidP="00E744F1">
            <w:pPr>
              <w:jc w:val="center"/>
            </w:pPr>
          </w:p>
          <w:p w:rsidR="00650863" w:rsidRPr="005742B7" w:rsidRDefault="00E744F1" w:rsidP="00E744F1">
            <w:pPr>
              <w:jc w:val="center"/>
            </w:pPr>
            <w:r>
              <w:rPr>
                <w:noProof/>
              </w:rPr>
              <w:drawing>
                <wp:inline distT="0" distB="0" distL="0" distR="0">
                  <wp:extent cx="3038475" cy="384122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RevB_crop.jpg"/>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038910" cy="3841775"/>
                          </a:xfrm>
                          <a:prstGeom prst="rect">
                            <a:avLst/>
                          </a:prstGeom>
                        </pic:spPr>
                      </pic:pic>
                    </a:graphicData>
                  </a:graphic>
                </wp:inline>
              </w:drawing>
            </w:r>
          </w:p>
        </w:tc>
      </w:tr>
      <w:tr w:rsidR="00650863" w:rsidRPr="007D6617">
        <w:tc>
          <w:tcPr>
            <w:tcW w:w="3600" w:type="dxa"/>
            <w:vAlign w:val="center"/>
          </w:tcPr>
          <w:p w:rsidR="00650863" w:rsidRPr="00C87FBF" w:rsidRDefault="00650863" w:rsidP="00650863">
            <w:pPr>
              <w:pStyle w:val="ColorfulList-Accent11"/>
              <w:ind w:left="360" w:right="175"/>
              <w:rPr>
                <w:rFonts w:ascii="Arial" w:hAnsi="Arial" w:cs="Arial"/>
                <w:b/>
                <w:sz w:val="20"/>
                <w:szCs w:val="20"/>
              </w:rPr>
            </w:pPr>
          </w:p>
          <w:p w:rsidR="00650863" w:rsidRPr="002D5031" w:rsidRDefault="00650863" w:rsidP="00650863">
            <w:pPr>
              <w:pStyle w:val="ColorfulList-Accent11"/>
              <w:numPr>
                <w:ilvl w:val="0"/>
                <w:numId w:val="26"/>
              </w:numPr>
              <w:ind w:right="175"/>
              <w:rPr>
                <w:rFonts w:ascii="Arial" w:hAnsi="Arial" w:cs="Arial"/>
                <w:b/>
                <w:sz w:val="20"/>
                <w:szCs w:val="20"/>
              </w:rPr>
            </w:pPr>
            <w:r w:rsidRPr="007D6617">
              <w:rPr>
                <w:rFonts w:ascii="Arial" w:hAnsi="Arial" w:cs="Arial"/>
                <w:sz w:val="20"/>
                <w:szCs w:val="20"/>
              </w:rPr>
              <w:t xml:space="preserve">Click on the </w:t>
            </w:r>
            <w:r w:rsidRPr="007D6617">
              <w:rPr>
                <w:rFonts w:ascii="Arial" w:hAnsi="Arial" w:cs="Arial"/>
                <w:b/>
                <w:sz w:val="20"/>
                <w:szCs w:val="20"/>
              </w:rPr>
              <w:t xml:space="preserve">Map Layers tab </w:t>
            </w:r>
            <w:r w:rsidRPr="007D6617">
              <w:rPr>
                <w:rFonts w:ascii="Arial" w:hAnsi="Arial" w:cs="Arial"/>
                <w:sz w:val="20"/>
                <w:szCs w:val="20"/>
              </w:rPr>
              <w:t xml:space="preserve">in the </w:t>
            </w:r>
            <w:r w:rsidR="00E8184E">
              <w:rPr>
                <w:rFonts w:ascii="Arial" w:hAnsi="Arial" w:cs="Arial"/>
                <w:sz w:val="20"/>
                <w:szCs w:val="20"/>
              </w:rPr>
              <w:t xml:space="preserve">toolbox </w:t>
            </w:r>
            <w:r w:rsidRPr="007D6617">
              <w:rPr>
                <w:rFonts w:ascii="Arial" w:hAnsi="Arial" w:cs="Arial"/>
                <w:sz w:val="20"/>
                <w:szCs w:val="20"/>
              </w:rPr>
              <w:t>menu.</w:t>
            </w:r>
          </w:p>
          <w:p w:rsidR="00650863" w:rsidRPr="002D5031" w:rsidRDefault="00650863" w:rsidP="00650863">
            <w:pPr>
              <w:pStyle w:val="ColorfulList-Accent11"/>
              <w:ind w:left="90" w:right="175"/>
              <w:rPr>
                <w:rFonts w:ascii="Arial" w:hAnsi="Arial" w:cs="Arial"/>
                <w:b/>
                <w:sz w:val="20"/>
                <w:szCs w:val="20"/>
              </w:rPr>
            </w:pPr>
          </w:p>
          <w:p w:rsidR="00650863" w:rsidRPr="00C87FBF" w:rsidRDefault="00650863" w:rsidP="00650863">
            <w:pPr>
              <w:pStyle w:val="ColorfulList-Accent11"/>
              <w:numPr>
                <w:ilvl w:val="0"/>
                <w:numId w:val="26"/>
              </w:numPr>
              <w:ind w:right="175"/>
              <w:rPr>
                <w:rFonts w:ascii="Arial" w:hAnsi="Arial" w:cs="Arial"/>
                <w:b/>
                <w:sz w:val="20"/>
                <w:szCs w:val="20"/>
              </w:rPr>
            </w:pPr>
            <w:r>
              <w:rPr>
                <w:rFonts w:ascii="Arial" w:hAnsi="Arial" w:cs="Arial"/>
                <w:sz w:val="20"/>
                <w:szCs w:val="20"/>
              </w:rPr>
              <w:t xml:space="preserve">Turn on the </w:t>
            </w:r>
            <w:r>
              <w:rPr>
                <w:rFonts w:ascii="Arial" w:hAnsi="Arial" w:cs="Arial"/>
                <w:b/>
                <w:sz w:val="20"/>
                <w:szCs w:val="20"/>
              </w:rPr>
              <w:t>North American Plate Motion</w:t>
            </w:r>
            <w:r w:rsidRPr="00C87FBF">
              <w:rPr>
                <w:rFonts w:ascii="Arial" w:hAnsi="Arial" w:cs="Arial"/>
                <w:b/>
                <w:sz w:val="20"/>
                <w:szCs w:val="20"/>
              </w:rPr>
              <w:t xml:space="preserve"> </w:t>
            </w:r>
            <w:r>
              <w:rPr>
                <w:rFonts w:ascii="Arial" w:hAnsi="Arial" w:cs="Arial"/>
                <w:sz w:val="20"/>
                <w:szCs w:val="20"/>
              </w:rPr>
              <w:t xml:space="preserve">layer.  </w:t>
            </w:r>
          </w:p>
          <w:p w:rsidR="00650863" w:rsidRDefault="00650863" w:rsidP="00650863">
            <w:pPr>
              <w:pStyle w:val="ColorfulList-Accent11"/>
              <w:ind w:left="0" w:right="175"/>
              <w:rPr>
                <w:rFonts w:ascii="Arial" w:hAnsi="Arial" w:cs="Arial"/>
                <w:b/>
                <w:sz w:val="20"/>
                <w:szCs w:val="20"/>
              </w:rPr>
            </w:pPr>
          </w:p>
          <w:p w:rsidR="00650863" w:rsidRDefault="00930EFB" w:rsidP="00684A6E">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21"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650863" w:rsidRPr="007D6617">
              <w:rPr>
                <w:rFonts w:ascii="Arial" w:hAnsi="Arial" w:cs="Arial"/>
                <w:sz w:val="20"/>
                <w:szCs w:val="20"/>
              </w:rPr>
              <w:t xml:space="preserve"> Answer </w:t>
            </w:r>
            <w:r w:rsidR="00650863">
              <w:rPr>
                <w:rFonts w:ascii="Arial" w:hAnsi="Arial" w:cs="Arial"/>
                <w:b/>
                <w:sz w:val="20"/>
                <w:szCs w:val="20"/>
              </w:rPr>
              <w:t xml:space="preserve">Question </w:t>
            </w:r>
            <w:r w:rsidR="00684A6E">
              <w:rPr>
                <w:rFonts w:ascii="Arial" w:hAnsi="Arial" w:cs="Arial"/>
                <w:b/>
                <w:sz w:val="20"/>
                <w:szCs w:val="20"/>
              </w:rPr>
              <w:t>#</w:t>
            </w:r>
            <w:r w:rsidR="00650863">
              <w:rPr>
                <w:rFonts w:ascii="Arial" w:hAnsi="Arial" w:cs="Arial"/>
                <w:b/>
                <w:sz w:val="20"/>
                <w:szCs w:val="20"/>
              </w:rPr>
              <w:t>5</w:t>
            </w:r>
            <w:r w:rsidR="00650863" w:rsidRPr="007D6617">
              <w:rPr>
                <w:rFonts w:ascii="Arial" w:hAnsi="Arial" w:cs="Arial"/>
                <w:sz w:val="20"/>
                <w:szCs w:val="20"/>
              </w:rPr>
              <w:t xml:space="preserve"> on your investigation sheet.</w:t>
            </w:r>
            <w:r w:rsidR="007E7B70">
              <w:rPr>
                <w:rFonts w:ascii="Arial" w:hAnsi="Arial" w:cs="Arial"/>
                <w:sz w:val="20"/>
                <w:szCs w:val="20"/>
              </w:rPr>
              <w:t xml:space="preserve"> Then, turn off the </w:t>
            </w:r>
            <w:r w:rsidR="007E7B70" w:rsidRPr="00EB3F0F">
              <w:rPr>
                <w:rFonts w:ascii="Arial" w:hAnsi="Arial" w:cs="Arial"/>
                <w:b/>
                <w:sz w:val="20"/>
                <w:szCs w:val="20"/>
              </w:rPr>
              <w:t>North American Plate Motion</w:t>
            </w:r>
            <w:r w:rsidR="007E7B70">
              <w:rPr>
                <w:rFonts w:ascii="Arial" w:hAnsi="Arial" w:cs="Arial"/>
                <w:sz w:val="20"/>
                <w:szCs w:val="20"/>
              </w:rPr>
              <w:t xml:space="preserve"> layer.</w:t>
            </w:r>
          </w:p>
        </w:tc>
        <w:tc>
          <w:tcPr>
            <w:tcW w:w="5760" w:type="dxa"/>
            <w:vAlign w:val="center"/>
          </w:tcPr>
          <w:p w:rsidR="00093C1B" w:rsidRDefault="00E744F1" w:rsidP="00650863">
            <w:r>
              <w:rPr>
                <w:noProof/>
              </w:rPr>
              <w:drawing>
                <wp:inline distT="0" distB="0" distL="0" distR="0">
                  <wp:extent cx="3511550" cy="226250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RevC.jpg"/>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511550" cy="2262505"/>
                          </a:xfrm>
                          <a:prstGeom prst="rect">
                            <a:avLst/>
                          </a:prstGeom>
                        </pic:spPr>
                      </pic:pic>
                    </a:graphicData>
                  </a:graphic>
                </wp:inline>
              </w:drawing>
            </w:r>
          </w:p>
        </w:tc>
      </w:tr>
      <w:tr w:rsidR="00650863" w:rsidRPr="007D6617">
        <w:tc>
          <w:tcPr>
            <w:tcW w:w="3600" w:type="dxa"/>
            <w:vAlign w:val="center"/>
          </w:tcPr>
          <w:p w:rsidR="00650863" w:rsidRPr="00AF03DF" w:rsidRDefault="00650863" w:rsidP="00650863">
            <w:pPr>
              <w:pStyle w:val="ColorfulList-Accent11"/>
              <w:ind w:left="360" w:right="175"/>
              <w:rPr>
                <w:rFonts w:ascii="Arial" w:hAnsi="Arial" w:cs="Arial"/>
                <w:b/>
                <w:sz w:val="20"/>
                <w:szCs w:val="20"/>
              </w:rPr>
            </w:pPr>
          </w:p>
          <w:p w:rsidR="00650863" w:rsidRPr="004D7AD7" w:rsidRDefault="00650863" w:rsidP="00650863">
            <w:pPr>
              <w:pStyle w:val="ColorfulList-Accent11"/>
              <w:numPr>
                <w:ilvl w:val="0"/>
                <w:numId w:val="26"/>
              </w:numPr>
              <w:ind w:right="175"/>
              <w:rPr>
                <w:rFonts w:ascii="Arial" w:hAnsi="Arial" w:cs="Arial"/>
                <w:b/>
                <w:sz w:val="20"/>
                <w:szCs w:val="20"/>
              </w:rPr>
            </w:pPr>
            <w:r>
              <w:rPr>
                <w:rFonts w:ascii="Arial" w:hAnsi="Arial" w:cs="Arial"/>
                <w:sz w:val="20"/>
                <w:szCs w:val="20"/>
              </w:rPr>
              <w:t xml:space="preserve">Use the </w:t>
            </w:r>
            <w:r w:rsidRPr="00E10278">
              <w:rPr>
                <w:rFonts w:ascii="Arial" w:hAnsi="Arial" w:cs="Arial"/>
                <w:b/>
                <w:sz w:val="20"/>
                <w:szCs w:val="20"/>
              </w:rPr>
              <w:t xml:space="preserve">Query Earthquakes </w:t>
            </w:r>
            <w:r w:rsidR="00171595">
              <w:rPr>
                <w:rFonts w:ascii="Arial" w:hAnsi="Arial" w:cs="Arial"/>
                <w:b/>
                <w:sz w:val="20"/>
                <w:szCs w:val="20"/>
              </w:rPr>
              <w:t>tab</w:t>
            </w:r>
            <w:r w:rsidR="00171595">
              <w:rPr>
                <w:rFonts w:ascii="Arial" w:hAnsi="Arial" w:cs="Arial"/>
                <w:sz w:val="20"/>
                <w:szCs w:val="20"/>
              </w:rPr>
              <w:t xml:space="preserve"> </w:t>
            </w:r>
            <w:r>
              <w:rPr>
                <w:rFonts w:ascii="Arial" w:hAnsi="Arial" w:cs="Arial"/>
                <w:sz w:val="20"/>
                <w:szCs w:val="20"/>
              </w:rPr>
              <w:t xml:space="preserve">to investigate the depth of earthquakes on extensional faults. </w:t>
            </w:r>
          </w:p>
          <w:p w:rsidR="00650863" w:rsidRPr="004D7AD7" w:rsidRDefault="00650863" w:rsidP="00650863">
            <w:pPr>
              <w:pStyle w:val="ColorfulList-Accent11"/>
              <w:ind w:left="360" w:right="175"/>
              <w:rPr>
                <w:rFonts w:ascii="Arial" w:hAnsi="Arial" w:cs="Arial"/>
                <w:b/>
                <w:sz w:val="20"/>
                <w:szCs w:val="20"/>
              </w:rPr>
            </w:pPr>
          </w:p>
          <w:p w:rsidR="00650863" w:rsidRPr="004D7AD7" w:rsidRDefault="00650863" w:rsidP="00650863">
            <w:pPr>
              <w:pStyle w:val="ColorfulList-Accent11"/>
              <w:numPr>
                <w:ilvl w:val="0"/>
                <w:numId w:val="26"/>
              </w:numPr>
              <w:ind w:right="175"/>
              <w:rPr>
                <w:rFonts w:ascii="Arial" w:hAnsi="Arial" w:cs="Arial"/>
                <w:b/>
                <w:sz w:val="20"/>
                <w:szCs w:val="20"/>
              </w:rPr>
            </w:pPr>
            <w:r>
              <w:rPr>
                <w:rFonts w:ascii="Arial" w:hAnsi="Arial" w:cs="Arial"/>
                <w:sz w:val="20"/>
                <w:szCs w:val="20"/>
              </w:rPr>
              <w:t xml:space="preserve">Click on the </w:t>
            </w:r>
            <w:r w:rsidRPr="001E51CE">
              <w:rPr>
                <w:rFonts w:ascii="Arial" w:hAnsi="Arial" w:cs="Arial"/>
                <w:b/>
                <w:sz w:val="20"/>
                <w:szCs w:val="20"/>
              </w:rPr>
              <w:t>Query Earthquakes</w:t>
            </w:r>
            <w:r>
              <w:rPr>
                <w:rFonts w:ascii="Arial" w:hAnsi="Arial" w:cs="Arial"/>
                <w:sz w:val="20"/>
                <w:szCs w:val="20"/>
              </w:rPr>
              <w:t xml:space="preserve"> </w:t>
            </w:r>
            <w:r w:rsidRPr="00EB3F0F">
              <w:rPr>
                <w:rFonts w:ascii="Arial" w:hAnsi="Arial" w:cs="Arial"/>
                <w:b/>
                <w:sz w:val="20"/>
                <w:szCs w:val="20"/>
              </w:rPr>
              <w:t>tab</w:t>
            </w:r>
            <w:r>
              <w:rPr>
                <w:rFonts w:ascii="Arial" w:hAnsi="Arial" w:cs="Arial"/>
                <w:sz w:val="20"/>
                <w:szCs w:val="20"/>
              </w:rPr>
              <w:t xml:space="preserve"> in the </w:t>
            </w:r>
            <w:r w:rsidR="00E8184E">
              <w:rPr>
                <w:rFonts w:ascii="Arial" w:hAnsi="Arial" w:cs="Arial"/>
                <w:sz w:val="20"/>
                <w:szCs w:val="20"/>
              </w:rPr>
              <w:t xml:space="preserve">toolbox </w:t>
            </w:r>
            <w:r>
              <w:rPr>
                <w:rFonts w:ascii="Arial" w:hAnsi="Arial" w:cs="Arial"/>
                <w:sz w:val="20"/>
                <w:szCs w:val="20"/>
              </w:rPr>
              <w:t>menu.</w:t>
            </w:r>
          </w:p>
          <w:p w:rsidR="00650863" w:rsidRDefault="00650863" w:rsidP="00650863">
            <w:pPr>
              <w:pStyle w:val="ColorfulList-Accent11"/>
              <w:ind w:left="0" w:right="175"/>
              <w:rPr>
                <w:rFonts w:ascii="Arial" w:hAnsi="Arial" w:cs="Arial"/>
                <w:b/>
                <w:sz w:val="20"/>
                <w:szCs w:val="20"/>
              </w:rPr>
            </w:pPr>
          </w:p>
          <w:p w:rsidR="00650863" w:rsidRPr="001E51CE" w:rsidRDefault="00650863" w:rsidP="00650863">
            <w:pPr>
              <w:pStyle w:val="ColorfulList-Accent11"/>
              <w:numPr>
                <w:ilvl w:val="0"/>
                <w:numId w:val="26"/>
              </w:numPr>
              <w:ind w:right="175"/>
              <w:rPr>
                <w:rFonts w:ascii="Arial" w:hAnsi="Arial" w:cs="Arial"/>
                <w:b/>
                <w:sz w:val="20"/>
                <w:szCs w:val="20"/>
              </w:rPr>
            </w:pPr>
            <w:r>
              <w:rPr>
                <w:rFonts w:ascii="Arial" w:hAnsi="Arial" w:cs="Arial"/>
                <w:sz w:val="20"/>
                <w:szCs w:val="20"/>
              </w:rPr>
              <w:t xml:space="preserve">Select “&gt;=100 km” from the </w:t>
            </w:r>
            <w:r w:rsidRPr="001E51CE">
              <w:rPr>
                <w:rFonts w:ascii="Arial" w:hAnsi="Arial" w:cs="Arial"/>
                <w:b/>
                <w:sz w:val="20"/>
                <w:szCs w:val="20"/>
              </w:rPr>
              <w:t>Select Earthquake Depth</w:t>
            </w:r>
            <w:r>
              <w:rPr>
                <w:rFonts w:ascii="Arial" w:hAnsi="Arial" w:cs="Arial"/>
                <w:sz w:val="20"/>
                <w:szCs w:val="20"/>
              </w:rPr>
              <w:t xml:space="preserve"> drop down menu (B).</w:t>
            </w:r>
          </w:p>
          <w:p w:rsidR="00650863" w:rsidRPr="00867A03" w:rsidRDefault="00650863" w:rsidP="00650863">
            <w:pPr>
              <w:pStyle w:val="ColorfulList-Accent11"/>
              <w:ind w:left="360" w:right="175"/>
              <w:rPr>
                <w:rFonts w:ascii="Arial" w:hAnsi="Arial" w:cs="Arial"/>
                <w:b/>
                <w:sz w:val="20"/>
                <w:szCs w:val="20"/>
              </w:rPr>
            </w:pPr>
          </w:p>
          <w:p w:rsidR="00650863" w:rsidRPr="004D7AD7" w:rsidRDefault="00650863" w:rsidP="00650863">
            <w:pPr>
              <w:pStyle w:val="ColorfulList-Accent11"/>
              <w:numPr>
                <w:ilvl w:val="0"/>
                <w:numId w:val="26"/>
              </w:numPr>
              <w:ind w:right="175"/>
              <w:rPr>
                <w:rFonts w:ascii="Arial" w:hAnsi="Arial" w:cs="Arial"/>
                <w:b/>
                <w:sz w:val="20"/>
                <w:szCs w:val="20"/>
              </w:rPr>
            </w:pPr>
            <w:r>
              <w:rPr>
                <w:rFonts w:ascii="Arial" w:hAnsi="Arial" w:cs="Arial"/>
                <w:sz w:val="20"/>
                <w:szCs w:val="20"/>
              </w:rPr>
              <w:t xml:space="preserve">Click </w:t>
            </w:r>
            <w:r w:rsidR="00930EFB">
              <w:rPr>
                <w:rFonts w:ascii="Arial" w:hAnsi="Arial" w:cs="Arial"/>
                <w:noProof/>
                <w:sz w:val="20"/>
                <w:szCs w:val="20"/>
              </w:rPr>
              <w:drawing>
                <wp:inline distT="0" distB="0" distL="0" distR="0">
                  <wp:extent cx="791210" cy="228600"/>
                  <wp:effectExtent l="25400" t="0" r="0" b="0"/>
                  <wp:docPr id="24" name="Picture 24" descr="view_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ew_results"/>
                          <pic:cNvPicPr>
                            <a:picLocks noChangeAspect="1" noChangeArrowheads="1"/>
                          </pic:cNvPicPr>
                        </pic:nvPicPr>
                        <pic:blipFill>
                          <a:blip r:embed="rId15"/>
                          <a:srcRect/>
                          <a:stretch>
                            <a:fillRect/>
                          </a:stretch>
                        </pic:blipFill>
                        <pic:spPr bwMode="auto">
                          <a:xfrm>
                            <a:off x="0" y="0"/>
                            <a:ext cx="791210" cy="228600"/>
                          </a:xfrm>
                          <a:prstGeom prst="rect">
                            <a:avLst/>
                          </a:prstGeom>
                          <a:noFill/>
                          <a:ln w="9525">
                            <a:noFill/>
                            <a:miter lim="800000"/>
                            <a:headEnd/>
                            <a:tailEnd/>
                          </a:ln>
                        </pic:spPr>
                      </pic:pic>
                    </a:graphicData>
                  </a:graphic>
                </wp:inline>
              </w:drawing>
            </w:r>
            <w:r>
              <w:rPr>
                <w:rFonts w:ascii="Arial" w:hAnsi="Arial" w:cs="Arial"/>
                <w:sz w:val="20"/>
                <w:szCs w:val="20"/>
              </w:rPr>
              <w:t xml:space="preserve"> to see the plate boundary earthquakes that occur</w:t>
            </w:r>
            <w:r w:rsidR="00846D92">
              <w:rPr>
                <w:rFonts w:ascii="Arial" w:hAnsi="Arial" w:cs="Arial"/>
                <w:sz w:val="20"/>
                <w:szCs w:val="20"/>
              </w:rPr>
              <w:t>red</w:t>
            </w:r>
            <w:r>
              <w:rPr>
                <w:rFonts w:ascii="Arial" w:hAnsi="Arial" w:cs="Arial"/>
                <w:sz w:val="20"/>
                <w:szCs w:val="20"/>
              </w:rPr>
              <w:t xml:space="preserve"> on extensional faults.</w:t>
            </w:r>
          </w:p>
          <w:p w:rsidR="00650863" w:rsidRPr="004D7AD7" w:rsidRDefault="00650863" w:rsidP="00650863">
            <w:pPr>
              <w:pStyle w:val="ColorfulList-Accent11"/>
              <w:ind w:left="360" w:right="175"/>
              <w:rPr>
                <w:rFonts w:ascii="Arial" w:hAnsi="Arial" w:cs="Arial"/>
                <w:b/>
                <w:sz w:val="20"/>
                <w:szCs w:val="20"/>
              </w:rPr>
            </w:pPr>
          </w:p>
          <w:p w:rsidR="00650863" w:rsidRPr="00F1086F" w:rsidRDefault="00650863" w:rsidP="00650863">
            <w:pPr>
              <w:pStyle w:val="ColorfulList-Accent11"/>
              <w:numPr>
                <w:ilvl w:val="0"/>
                <w:numId w:val="26"/>
              </w:numPr>
              <w:ind w:right="175"/>
              <w:rPr>
                <w:rFonts w:ascii="Arial" w:hAnsi="Arial" w:cs="Arial"/>
                <w:b/>
                <w:sz w:val="20"/>
                <w:szCs w:val="20"/>
              </w:rPr>
            </w:pPr>
            <w:r>
              <w:rPr>
                <w:rFonts w:ascii="Arial" w:hAnsi="Arial" w:cs="Arial"/>
                <w:sz w:val="20"/>
                <w:szCs w:val="20"/>
              </w:rPr>
              <w:t>Explore the different earthquake depth ranges</w:t>
            </w:r>
            <w:r w:rsidR="001F5AAE">
              <w:rPr>
                <w:rFonts w:ascii="Arial" w:hAnsi="Arial" w:cs="Arial"/>
                <w:sz w:val="20"/>
                <w:szCs w:val="20"/>
              </w:rPr>
              <w:t xml:space="preserve">. Try </w:t>
            </w:r>
            <w:r>
              <w:rPr>
                <w:rFonts w:ascii="Arial" w:hAnsi="Arial" w:cs="Arial"/>
                <w:sz w:val="20"/>
                <w:szCs w:val="20"/>
              </w:rPr>
              <w:t xml:space="preserve">all the other options from the </w:t>
            </w:r>
            <w:r w:rsidRPr="00EB3F0F">
              <w:rPr>
                <w:rFonts w:ascii="Arial" w:hAnsi="Arial" w:cs="Arial"/>
                <w:b/>
                <w:sz w:val="20"/>
                <w:szCs w:val="20"/>
              </w:rPr>
              <w:t>Select Earthquake Depth</w:t>
            </w:r>
            <w:r>
              <w:rPr>
                <w:rFonts w:ascii="Arial" w:hAnsi="Arial" w:cs="Arial"/>
                <w:sz w:val="20"/>
                <w:szCs w:val="20"/>
              </w:rPr>
              <w:t xml:space="preserve"> drop down menu.</w:t>
            </w:r>
          </w:p>
          <w:p w:rsidR="00650863" w:rsidRDefault="00650863" w:rsidP="00650863">
            <w:pPr>
              <w:pStyle w:val="ColorfulList-Accent11"/>
              <w:ind w:left="0" w:right="175"/>
              <w:rPr>
                <w:rFonts w:ascii="Arial" w:hAnsi="Arial" w:cs="Arial"/>
                <w:sz w:val="20"/>
                <w:szCs w:val="20"/>
              </w:rPr>
            </w:pPr>
          </w:p>
          <w:p w:rsidR="00650863" w:rsidRDefault="00930EFB" w:rsidP="00684A6E">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25"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650863" w:rsidRPr="007D6617">
              <w:rPr>
                <w:rFonts w:ascii="Arial" w:hAnsi="Arial" w:cs="Arial"/>
                <w:sz w:val="20"/>
                <w:szCs w:val="20"/>
              </w:rPr>
              <w:t xml:space="preserve"> Answer </w:t>
            </w:r>
            <w:r w:rsidR="00650863">
              <w:rPr>
                <w:rFonts w:ascii="Arial" w:hAnsi="Arial" w:cs="Arial"/>
                <w:b/>
                <w:sz w:val="20"/>
                <w:szCs w:val="20"/>
              </w:rPr>
              <w:t xml:space="preserve">Question </w:t>
            </w:r>
            <w:r w:rsidR="00684A6E">
              <w:rPr>
                <w:rFonts w:ascii="Arial" w:hAnsi="Arial" w:cs="Arial"/>
                <w:b/>
                <w:sz w:val="20"/>
                <w:szCs w:val="20"/>
              </w:rPr>
              <w:t>#</w:t>
            </w:r>
            <w:r w:rsidR="00650863">
              <w:rPr>
                <w:rFonts w:ascii="Arial" w:hAnsi="Arial" w:cs="Arial"/>
                <w:b/>
                <w:sz w:val="20"/>
                <w:szCs w:val="20"/>
              </w:rPr>
              <w:t>6</w:t>
            </w:r>
            <w:r w:rsidR="00650863" w:rsidRPr="007D6617">
              <w:rPr>
                <w:rFonts w:ascii="Arial" w:hAnsi="Arial" w:cs="Arial"/>
                <w:sz w:val="20"/>
                <w:szCs w:val="20"/>
              </w:rPr>
              <w:t xml:space="preserve"> on your investigation sheet.</w:t>
            </w:r>
          </w:p>
        </w:tc>
        <w:tc>
          <w:tcPr>
            <w:tcW w:w="5760" w:type="dxa"/>
            <w:vAlign w:val="center"/>
          </w:tcPr>
          <w:p w:rsidR="00650863" w:rsidRDefault="00930EFB" w:rsidP="00650863">
            <w:r>
              <w:rPr>
                <w:noProof/>
              </w:rPr>
              <w:drawing>
                <wp:inline distT="0" distB="0" distL="0" distR="0">
                  <wp:extent cx="3508375" cy="2268220"/>
                  <wp:effectExtent l="25400" t="0" r="0" b="0"/>
                  <wp:docPr id="23" name="Picture 23" descr="fig3_query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3_querytool"/>
                          <pic:cNvPicPr>
                            <a:picLocks noChangeAspect="1" noChangeArrowheads="1"/>
                          </pic:cNvPicPr>
                        </pic:nvPicPr>
                        <pic:blipFill>
                          <a:blip r:embed="rId18"/>
                          <a:srcRect/>
                          <a:stretch>
                            <a:fillRect/>
                          </a:stretch>
                        </pic:blipFill>
                        <pic:spPr bwMode="auto">
                          <a:xfrm>
                            <a:off x="0" y="0"/>
                            <a:ext cx="3508375" cy="2268220"/>
                          </a:xfrm>
                          <a:prstGeom prst="rect">
                            <a:avLst/>
                          </a:prstGeom>
                          <a:noFill/>
                          <a:ln w="9525">
                            <a:noFill/>
                            <a:miter lim="800000"/>
                            <a:headEnd/>
                            <a:tailEnd/>
                          </a:ln>
                        </pic:spPr>
                      </pic:pic>
                    </a:graphicData>
                  </a:graphic>
                </wp:inline>
              </w:drawing>
            </w:r>
          </w:p>
        </w:tc>
      </w:tr>
    </w:tbl>
    <w:p w:rsidR="00650863" w:rsidRDefault="00650863"/>
    <w:p w:rsidR="00650863" w:rsidRPr="00CD01EF" w:rsidRDefault="00930EFB" w:rsidP="00650863">
      <w:pPr>
        <w:rPr>
          <w:rFonts w:ascii="Arial" w:hAnsi="Arial"/>
          <w:b/>
        </w:rPr>
      </w:pPr>
      <w:r>
        <w:rPr>
          <w:rFonts w:ascii="Arial" w:hAnsi="Arial" w:cs="Arial"/>
          <w:noProof/>
          <w:sz w:val="20"/>
          <w:szCs w:val="20"/>
        </w:rPr>
        <w:drawing>
          <wp:inline distT="0" distB="0" distL="0" distR="0">
            <wp:extent cx="255270" cy="255270"/>
            <wp:effectExtent l="25400" t="0" r="0" b="0"/>
            <wp:docPr id="30" name="Picture 1"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Pj04330500000[1]"/>
                    <pic:cNvPicPr>
                      <a:picLocks noChangeAspect="1" noChangeArrowheads="1"/>
                    </pic:cNvPicPr>
                  </pic:nvPicPr>
                  <pic:blipFill>
                    <a:blip r:embed="rId7"/>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00650863">
        <w:rPr>
          <w:b/>
        </w:rPr>
        <w:t xml:space="preserve"> </w:t>
      </w:r>
      <w:r w:rsidR="00650863" w:rsidRPr="00CD01EF">
        <w:rPr>
          <w:rFonts w:ascii="Arial" w:hAnsi="Arial"/>
          <w:b/>
        </w:rPr>
        <w:t xml:space="preserve">Step </w:t>
      </w:r>
      <w:r w:rsidR="00684A6E">
        <w:rPr>
          <w:rFonts w:ascii="Arial" w:hAnsi="Arial"/>
          <w:b/>
        </w:rPr>
        <w:t>4</w:t>
      </w:r>
      <w:r w:rsidR="00650863" w:rsidRPr="00CD01EF">
        <w:rPr>
          <w:rFonts w:ascii="Arial" w:hAnsi="Arial"/>
          <w:b/>
        </w:rPr>
        <w:t xml:space="preserve">: Calculate divergent boundary spreading rates. </w:t>
      </w:r>
    </w:p>
    <w:p w:rsidR="00650863" w:rsidRPr="00EB3F0F" w:rsidRDefault="00650863" w:rsidP="00650863">
      <w:pPr>
        <w:rPr>
          <w:b/>
          <w:sz w:val="16"/>
          <w:szCs w:val="16"/>
        </w:rPr>
      </w:pPr>
    </w:p>
    <w:p w:rsidR="00650863" w:rsidRDefault="00650863">
      <w:pPr>
        <w:rPr>
          <w:rFonts w:ascii="Arial" w:hAnsi="Arial"/>
          <w:sz w:val="20"/>
        </w:rPr>
      </w:pPr>
      <w:r w:rsidRPr="00D64B81">
        <w:rPr>
          <w:rFonts w:ascii="Arial" w:hAnsi="Arial"/>
          <w:sz w:val="20"/>
        </w:rPr>
        <w:t>At divergent boundaries, t</w:t>
      </w:r>
      <w:r>
        <w:rPr>
          <w:rFonts w:ascii="Arial" w:hAnsi="Arial"/>
          <w:sz w:val="20"/>
        </w:rPr>
        <w:t>he sea floor spreads apart on</w:t>
      </w:r>
      <w:r w:rsidRPr="00D64B81">
        <w:rPr>
          <w:rFonts w:ascii="Arial" w:hAnsi="Arial"/>
          <w:sz w:val="20"/>
        </w:rPr>
        <w:t xml:space="preserve"> both sides of the mid-ocean ridges</w:t>
      </w:r>
      <w:r>
        <w:rPr>
          <w:rFonts w:ascii="Arial" w:hAnsi="Arial"/>
          <w:sz w:val="20"/>
        </w:rPr>
        <w:t>, and</w:t>
      </w:r>
      <w:r w:rsidRPr="00D64B81">
        <w:rPr>
          <w:rFonts w:ascii="Arial" w:hAnsi="Arial"/>
          <w:sz w:val="20"/>
        </w:rPr>
        <w:t xml:space="preserve"> </w:t>
      </w:r>
      <w:r>
        <w:rPr>
          <w:rFonts w:ascii="Arial" w:hAnsi="Arial"/>
          <w:sz w:val="20"/>
        </w:rPr>
        <w:t xml:space="preserve">magma wells up from the mantle to add </w:t>
      </w:r>
      <w:r w:rsidRPr="00D64B81">
        <w:rPr>
          <w:rFonts w:ascii="Arial" w:hAnsi="Arial"/>
          <w:sz w:val="20"/>
        </w:rPr>
        <w:t>new crust</w:t>
      </w:r>
      <w:r>
        <w:rPr>
          <w:rFonts w:ascii="Arial" w:hAnsi="Arial"/>
          <w:sz w:val="20"/>
        </w:rPr>
        <w:t xml:space="preserve"> to fill the gap</w:t>
      </w:r>
      <w:r w:rsidRPr="00D64B81">
        <w:rPr>
          <w:rFonts w:ascii="Arial" w:hAnsi="Arial"/>
          <w:sz w:val="20"/>
        </w:rPr>
        <w:t>.</w:t>
      </w:r>
      <w:r>
        <w:rPr>
          <w:rFonts w:ascii="Arial" w:hAnsi="Arial"/>
          <w:sz w:val="20"/>
        </w:rPr>
        <w:t xml:space="preserve">  As a result, the ocean floor moves like </w:t>
      </w:r>
      <w:r w:rsidR="00EA79CF">
        <w:rPr>
          <w:rFonts w:ascii="Arial" w:hAnsi="Arial"/>
          <w:sz w:val="20"/>
        </w:rPr>
        <w:t xml:space="preserve">a </w:t>
      </w:r>
      <w:r>
        <w:rPr>
          <w:rFonts w:ascii="Arial" w:hAnsi="Arial"/>
          <w:sz w:val="20"/>
        </w:rPr>
        <w:t xml:space="preserve">conveyor belt, carrying the continents along with </w:t>
      </w:r>
      <w:r w:rsidR="00EA79CF">
        <w:rPr>
          <w:rFonts w:ascii="Arial" w:hAnsi="Arial"/>
          <w:sz w:val="20"/>
        </w:rPr>
        <w:t>it</w:t>
      </w:r>
      <w:r>
        <w:rPr>
          <w:rFonts w:ascii="Arial" w:hAnsi="Arial"/>
          <w:sz w:val="20"/>
        </w:rPr>
        <w:t xml:space="preserve">. </w:t>
      </w:r>
      <w:r w:rsidR="00EA79CF">
        <w:rPr>
          <w:rFonts w:ascii="Arial" w:hAnsi="Arial"/>
          <w:sz w:val="20"/>
        </w:rPr>
        <w:t xml:space="preserve"> </w:t>
      </w:r>
      <w:r w:rsidR="00846D92">
        <w:rPr>
          <w:rFonts w:ascii="Arial" w:hAnsi="Arial"/>
          <w:sz w:val="20"/>
        </w:rPr>
        <w:t xml:space="preserve">The </w:t>
      </w:r>
      <w:r>
        <w:rPr>
          <w:rFonts w:ascii="Arial" w:hAnsi="Arial"/>
          <w:b/>
          <w:sz w:val="20"/>
        </w:rPr>
        <w:t xml:space="preserve">spreading </w:t>
      </w:r>
      <w:r w:rsidRPr="00DE4488">
        <w:rPr>
          <w:rFonts w:ascii="Arial" w:hAnsi="Arial"/>
          <w:b/>
          <w:sz w:val="20"/>
        </w:rPr>
        <w:t>rate</w:t>
      </w:r>
      <w:r>
        <w:rPr>
          <w:rFonts w:ascii="Arial" w:hAnsi="Arial"/>
          <w:sz w:val="20"/>
        </w:rPr>
        <w:t xml:space="preserve"> is the speed that the plate is moving away from the boundary.  The half-spreading rate can be calculated by dividing the distance </w:t>
      </w:r>
      <w:r w:rsidR="00494935">
        <w:rPr>
          <w:rFonts w:ascii="Arial" w:hAnsi="Arial"/>
          <w:sz w:val="20"/>
        </w:rPr>
        <w:t xml:space="preserve">between </w:t>
      </w:r>
      <w:r>
        <w:rPr>
          <w:rFonts w:ascii="Arial" w:hAnsi="Arial"/>
          <w:sz w:val="20"/>
        </w:rPr>
        <w:t xml:space="preserve">the crust </w:t>
      </w:r>
      <w:r w:rsidR="00494935">
        <w:rPr>
          <w:rFonts w:ascii="Arial" w:hAnsi="Arial"/>
          <w:sz w:val="20"/>
        </w:rPr>
        <w:t xml:space="preserve">and </w:t>
      </w:r>
      <w:r>
        <w:rPr>
          <w:rFonts w:ascii="Arial" w:hAnsi="Arial"/>
          <w:sz w:val="20"/>
        </w:rPr>
        <w:t>the plate boundary by the age of the crust. The bordering continents are separating at twice the spreading rate.</w:t>
      </w:r>
    </w:p>
    <w:p w:rsidR="00EB3F0F" w:rsidRPr="00EB3F0F" w:rsidRDefault="00EB3F0F">
      <w:pPr>
        <w:rPr>
          <w:rFonts w:ascii="Arial" w:hAnsi="Arial"/>
          <w:sz w:val="16"/>
          <w:szCs w:val="16"/>
        </w:rPr>
      </w:pPr>
    </w:p>
    <w:p w:rsidR="00650863" w:rsidRDefault="00650863">
      <w:pPr>
        <w:rPr>
          <w:rFonts w:ascii="Arial" w:hAnsi="Arial"/>
          <w:b/>
          <w:sz w:val="20"/>
        </w:rPr>
      </w:pPr>
      <w:r>
        <w:rPr>
          <w:rFonts w:ascii="Arial" w:hAnsi="Arial"/>
          <w:b/>
          <w:sz w:val="20"/>
        </w:rPr>
        <w:t>Half-Spreading R</w:t>
      </w:r>
      <w:r w:rsidRPr="001E1F08">
        <w:rPr>
          <w:rFonts w:ascii="Arial" w:hAnsi="Arial"/>
          <w:b/>
          <w:sz w:val="20"/>
        </w:rPr>
        <w:t xml:space="preserve">ate = Distance </w:t>
      </w:r>
      <w:r w:rsidR="00494935">
        <w:rPr>
          <w:rFonts w:ascii="Arial" w:hAnsi="Arial"/>
          <w:b/>
          <w:sz w:val="20"/>
        </w:rPr>
        <w:t>between</w:t>
      </w:r>
      <w:r w:rsidR="00494935" w:rsidRPr="001E1F08">
        <w:rPr>
          <w:rFonts w:ascii="Arial" w:hAnsi="Arial"/>
          <w:b/>
          <w:sz w:val="20"/>
        </w:rPr>
        <w:t xml:space="preserve"> </w:t>
      </w:r>
      <w:r w:rsidRPr="001E1F08">
        <w:rPr>
          <w:rFonts w:ascii="Arial" w:hAnsi="Arial"/>
          <w:b/>
          <w:sz w:val="20"/>
        </w:rPr>
        <w:t xml:space="preserve">crust </w:t>
      </w:r>
      <w:r w:rsidR="00494935">
        <w:rPr>
          <w:rFonts w:ascii="Arial" w:hAnsi="Arial"/>
          <w:b/>
          <w:sz w:val="20"/>
        </w:rPr>
        <w:t>and</w:t>
      </w:r>
      <w:r w:rsidR="00494935" w:rsidRPr="001E1F08">
        <w:rPr>
          <w:rFonts w:ascii="Arial" w:hAnsi="Arial"/>
          <w:b/>
          <w:sz w:val="20"/>
        </w:rPr>
        <w:t xml:space="preserve"> </w:t>
      </w:r>
      <w:r w:rsidRPr="001E1F08">
        <w:rPr>
          <w:rFonts w:ascii="Arial" w:hAnsi="Arial"/>
          <w:b/>
          <w:sz w:val="20"/>
        </w:rPr>
        <w:t xml:space="preserve">plate boundary </w:t>
      </w:r>
      <w:r w:rsidRPr="001E1F08">
        <w:rPr>
          <w:rFonts w:ascii="Arial" w:hAnsi="Arial"/>
          <w:b/>
          <w:sz w:val="20"/>
          <w:szCs w:val="39"/>
        </w:rPr>
        <w:t>÷</w:t>
      </w:r>
      <w:r w:rsidRPr="001E1F08">
        <w:rPr>
          <w:rFonts w:ascii="Arial" w:hAnsi="Arial"/>
          <w:b/>
          <w:sz w:val="20"/>
        </w:rPr>
        <w:t xml:space="preserve"> Age of the crust (Time)</w:t>
      </w:r>
    </w:p>
    <w:p w:rsidR="00EB3F0F" w:rsidRPr="001E1F08" w:rsidRDefault="00EB3F0F">
      <w:pPr>
        <w:rPr>
          <w:rFonts w:ascii="Arial" w:hAnsi="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3805"/>
        <w:gridCol w:w="5670"/>
      </w:tblGrid>
      <w:tr w:rsidR="00650863">
        <w:tc>
          <w:tcPr>
            <w:tcW w:w="3805" w:type="dxa"/>
          </w:tcPr>
          <w:p w:rsidR="00650863" w:rsidRPr="00AF03DF" w:rsidRDefault="00650863" w:rsidP="00650863">
            <w:pPr>
              <w:pStyle w:val="ColorfulList-Accent11"/>
              <w:ind w:left="360"/>
              <w:rPr>
                <w:rFonts w:ascii="Arial" w:hAnsi="Arial" w:cs="Arial"/>
                <w:b/>
                <w:sz w:val="20"/>
                <w:szCs w:val="20"/>
              </w:rPr>
            </w:pPr>
          </w:p>
          <w:p w:rsidR="00650863" w:rsidRPr="00390BA8" w:rsidRDefault="00650863" w:rsidP="00650863">
            <w:pPr>
              <w:pStyle w:val="ColorfulList-Accent11"/>
              <w:numPr>
                <w:ilvl w:val="0"/>
                <w:numId w:val="5"/>
              </w:numPr>
              <w:ind w:left="360"/>
              <w:rPr>
                <w:rFonts w:ascii="Arial" w:hAnsi="Arial" w:cs="Arial"/>
                <w:b/>
                <w:sz w:val="20"/>
                <w:szCs w:val="20"/>
              </w:rPr>
            </w:pPr>
            <w:r w:rsidRPr="00390BA8">
              <w:rPr>
                <w:rFonts w:ascii="Arial" w:hAnsi="Arial" w:cs="Arial"/>
                <w:sz w:val="20"/>
                <w:szCs w:val="20"/>
              </w:rPr>
              <w:t xml:space="preserve">Click on the </w:t>
            </w:r>
            <w:r w:rsidRPr="00390BA8">
              <w:rPr>
                <w:rFonts w:ascii="Arial" w:hAnsi="Arial" w:cs="Arial"/>
                <w:b/>
                <w:sz w:val="20"/>
                <w:szCs w:val="20"/>
              </w:rPr>
              <w:t xml:space="preserve">Map Layers tab </w:t>
            </w:r>
            <w:r w:rsidRPr="00390BA8">
              <w:rPr>
                <w:rFonts w:ascii="Arial" w:hAnsi="Arial" w:cs="Arial"/>
                <w:sz w:val="20"/>
                <w:szCs w:val="20"/>
              </w:rPr>
              <w:t xml:space="preserve">in the </w:t>
            </w:r>
            <w:r w:rsidR="00E8184E">
              <w:rPr>
                <w:rFonts w:ascii="Arial" w:hAnsi="Arial" w:cs="Arial"/>
                <w:sz w:val="20"/>
                <w:szCs w:val="20"/>
              </w:rPr>
              <w:t xml:space="preserve">toolbox </w:t>
            </w:r>
            <w:r w:rsidRPr="00390BA8">
              <w:rPr>
                <w:rFonts w:ascii="Arial" w:hAnsi="Arial" w:cs="Arial"/>
                <w:sz w:val="20"/>
                <w:szCs w:val="20"/>
              </w:rPr>
              <w:t>menu.</w:t>
            </w:r>
          </w:p>
          <w:p w:rsidR="00650863" w:rsidRPr="00390BA8" w:rsidRDefault="00650863" w:rsidP="00650863">
            <w:pPr>
              <w:pStyle w:val="ColorfulList-Accent11"/>
              <w:ind w:left="360"/>
              <w:rPr>
                <w:rFonts w:ascii="Arial" w:hAnsi="Arial" w:cs="Arial"/>
                <w:b/>
                <w:sz w:val="20"/>
                <w:szCs w:val="20"/>
              </w:rPr>
            </w:pPr>
          </w:p>
          <w:p w:rsidR="00650863" w:rsidRPr="00390BA8" w:rsidRDefault="00650863" w:rsidP="00650863">
            <w:pPr>
              <w:pStyle w:val="ColorfulList-Accent11"/>
              <w:numPr>
                <w:ilvl w:val="0"/>
                <w:numId w:val="5"/>
              </w:numPr>
              <w:ind w:left="360"/>
              <w:rPr>
                <w:rFonts w:ascii="Arial" w:hAnsi="Arial" w:cs="Arial"/>
                <w:b/>
                <w:sz w:val="20"/>
                <w:szCs w:val="20"/>
              </w:rPr>
            </w:pPr>
            <w:r w:rsidRPr="00390BA8">
              <w:rPr>
                <w:rFonts w:ascii="Arial" w:hAnsi="Arial" w:cs="Arial"/>
                <w:sz w:val="20"/>
                <w:szCs w:val="20"/>
              </w:rPr>
              <w:t xml:space="preserve">Turn-off the </w:t>
            </w:r>
            <w:r w:rsidRPr="00EB3F0F">
              <w:rPr>
                <w:rFonts w:ascii="Arial" w:hAnsi="Arial" w:cs="Arial"/>
                <w:b/>
                <w:sz w:val="20"/>
                <w:szCs w:val="20"/>
              </w:rPr>
              <w:t>Earthquakes M &gt; 4.0 (9/08-9/11)</w:t>
            </w:r>
            <w:r w:rsidR="00494935">
              <w:rPr>
                <w:rFonts w:ascii="Arial" w:hAnsi="Arial" w:cs="Arial"/>
                <w:b/>
                <w:sz w:val="20"/>
                <w:szCs w:val="20"/>
              </w:rPr>
              <w:t>,</w:t>
            </w:r>
            <w:r w:rsidR="00494935" w:rsidRPr="00F01B95">
              <w:rPr>
                <w:rFonts w:ascii="Arial" w:hAnsi="Arial" w:cs="Arial"/>
                <w:b/>
                <w:sz w:val="20"/>
                <w:szCs w:val="20"/>
              </w:rPr>
              <w:t xml:space="preserve"> Lithosphere Thickness</w:t>
            </w:r>
            <w:r w:rsidR="00494935">
              <w:rPr>
                <w:rFonts w:ascii="Arial" w:hAnsi="Arial" w:cs="Arial"/>
                <w:sz w:val="20"/>
                <w:szCs w:val="20"/>
              </w:rPr>
              <w:t>,</w:t>
            </w:r>
            <w:r w:rsidR="00494935" w:rsidRPr="00C87AF8">
              <w:rPr>
                <w:rFonts w:ascii="Arial" w:hAnsi="Arial" w:cs="Arial"/>
                <w:b/>
                <w:sz w:val="20"/>
                <w:szCs w:val="20"/>
              </w:rPr>
              <w:t xml:space="preserve"> </w:t>
            </w:r>
            <w:r w:rsidR="00494935" w:rsidRPr="00EB3F0F">
              <w:rPr>
                <w:rFonts w:ascii="Arial" w:hAnsi="Arial" w:cs="Arial"/>
                <w:sz w:val="20"/>
                <w:szCs w:val="20"/>
              </w:rPr>
              <w:t>and</w:t>
            </w:r>
            <w:r w:rsidR="00494935">
              <w:rPr>
                <w:rFonts w:ascii="Arial" w:hAnsi="Arial" w:cs="Arial"/>
                <w:b/>
                <w:sz w:val="20"/>
                <w:szCs w:val="20"/>
              </w:rPr>
              <w:t xml:space="preserve"> Surface Heat Flow</w:t>
            </w:r>
            <w:r w:rsidRPr="00390BA8">
              <w:rPr>
                <w:rFonts w:ascii="Arial" w:hAnsi="Arial" w:cs="Arial"/>
                <w:b/>
                <w:sz w:val="20"/>
                <w:szCs w:val="20"/>
              </w:rPr>
              <w:t xml:space="preserve"> </w:t>
            </w:r>
            <w:r w:rsidRPr="00390BA8">
              <w:rPr>
                <w:rFonts w:ascii="Arial" w:hAnsi="Arial" w:cs="Arial"/>
                <w:sz w:val="20"/>
                <w:szCs w:val="20"/>
              </w:rPr>
              <w:t>layer</w:t>
            </w:r>
            <w:r w:rsidR="00494935">
              <w:rPr>
                <w:rFonts w:ascii="Arial" w:hAnsi="Arial" w:cs="Arial"/>
                <w:sz w:val="20"/>
                <w:szCs w:val="20"/>
              </w:rPr>
              <w:t>s.</w:t>
            </w:r>
            <w:r w:rsidRPr="00390BA8">
              <w:rPr>
                <w:rFonts w:ascii="Arial" w:hAnsi="Arial" w:cs="Arial"/>
                <w:sz w:val="20"/>
                <w:szCs w:val="20"/>
              </w:rPr>
              <w:t xml:space="preserve"> </w:t>
            </w:r>
            <w:r w:rsidR="00494935">
              <w:rPr>
                <w:rFonts w:ascii="Arial" w:hAnsi="Arial" w:cs="Arial"/>
                <w:sz w:val="20"/>
                <w:szCs w:val="20"/>
              </w:rPr>
              <w:t>A</w:t>
            </w:r>
            <w:r w:rsidRPr="00390BA8">
              <w:rPr>
                <w:rFonts w:ascii="Arial" w:hAnsi="Arial" w:cs="Arial"/>
                <w:sz w:val="20"/>
                <w:szCs w:val="20"/>
              </w:rPr>
              <w:t xml:space="preserve">ctivate the </w:t>
            </w:r>
            <w:r w:rsidRPr="00390BA8">
              <w:rPr>
                <w:rFonts w:ascii="Arial" w:hAnsi="Arial" w:cs="Arial"/>
                <w:b/>
                <w:sz w:val="20"/>
                <w:szCs w:val="20"/>
              </w:rPr>
              <w:t>Age of the Ocean Floor</w:t>
            </w:r>
            <w:r w:rsidRPr="00390BA8">
              <w:rPr>
                <w:rFonts w:ascii="Arial" w:hAnsi="Arial" w:cs="Arial"/>
                <w:sz w:val="20"/>
                <w:szCs w:val="20"/>
              </w:rPr>
              <w:t xml:space="preserve"> layer by clicking on the check box.  </w:t>
            </w:r>
          </w:p>
          <w:p w:rsidR="00650863" w:rsidRPr="00390BA8" w:rsidRDefault="00650863" w:rsidP="00650863">
            <w:pPr>
              <w:pStyle w:val="ColorfulList-Accent11"/>
              <w:ind w:left="0"/>
              <w:rPr>
                <w:rFonts w:ascii="Arial" w:hAnsi="Arial" w:cs="Arial"/>
                <w:sz w:val="20"/>
                <w:szCs w:val="20"/>
              </w:rPr>
            </w:pPr>
          </w:p>
          <w:p w:rsidR="00650863" w:rsidRPr="00AF03DF" w:rsidRDefault="00650863" w:rsidP="00E8184E">
            <w:pPr>
              <w:pStyle w:val="ColorfulList-Accent11"/>
              <w:numPr>
                <w:ilvl w:val="0"/>
                <w:numId w:val="5"/>
              </w:numPr>
              <w:ind w:left="360"/>
              <w:rPr>
                <w:rFonts w:ascii="Arial" w:hAnsi="Arial" w:cs="Arial"/>
                <w:b/>
                <w:sz w:val="20"/>
                <w:szCs w:val="20"/>
              </w:rPr>
            </w:pPr>
            <w:r w:rsidRPr="00390BA8">
              <w:rPr>
                <w:rFonts w:ascii="Arial" w:hAnsi="Arial" w:cs="Arial"/>
                <w:sz w:val="20"/>
                <w:szCs w:val="20"/>
              </w:rPr>
              <w:t xml:space="preserve">To view the map legend, click the </w:t>
            </w:r>
            <w:r w:rsidRPr="00390BA8">
              <w:rPr>
                <w:rFonts w:ascii="Arial" w:hAnsi="Arial" w:cs="Arial"/>
                <w:b/>
                <w:sz w:val="20"/>
                <w:szCs w:val="20"/>
              </w:rPr>
              <w:t>Map</w:t>
            </w:r>
            <w:r w:rsidRPr="00390BA8">
              <w:rPr>
                <w:rFonts w:ascii="Arial" w:hAnsi="Arial" w:cs="Arial"/>
                <w:sz w:val="20"/>
                <w:szCs w:val="20"/>
              </w:rPr>
              <w:t xml:space="preserve"> </w:t>
            </w:r>
            <w:r w:rsidRPr="00390BA8">
              <w:rPr>
                <w:rFonts w:ascii="Arial" w:hAnsi="Arial" w:cs="Arial"/>
                <w:b/>
                <w:sz w:val="20"/>
                <w:szCs w:val="20"/>
              </w:rPr>
              <w:t>Legend tab</w:t>
            </w:r>
            <w:r w:rsidRPr="00390BA8">
              <w:rPr>
                <w:rFonts w:ascii="Arial" w:hAnsi="Arial" w:cs="Arial"/>
                <w:sz w:val="20"/>
                <w:szCs w:val="20"/>
              </w:rPr>
              <w:t xml:space="preserve"> in the </w:t>
            </w:r>
            <w:r w:rsidR="00E8184E">
              <w:rPr>
                <w:rFonts w:ascii="Arial" w:hAnsi="Arial" w:cs="Arial"/>
                <w:sz w:val="20"/>
                <w:szCs w:val="20"/>
              </w:rPr>
              <w:t xml:space="preserve">toolbox </w:t>
            </w:r>
            <w:r w:rsidRPr="00390BA8">
              <w:rPr>
                <w:rFonts w:ascii="Arial" w:hAnsi="Arial" w:cs="Arial"/>
                <w:sz w:val="20"/>
                <w:szCs w:val="20"/>
              </w:rPr>
              <w:t xml:space="preserve">menu. The color indicates the age of the ocean floor at </w:t>
            </w:r>
            <w:r>
              <w:rPr>
                <w:rFonts w:ascii="Arial" w:hAnsi="Arial" w:cs="Arial"/>
                <w:sz w:val="20"/>
                <w:szCs w:val="20"/>
              </w:rPr>
              <w:t>a</w:t>
            </w:r>
            <w:r w:rsidRPr="00390BA8">
              <w:rPr>
                <w:rFonts w:ascii="Arial" w:hAnsi="Arial" w:cs="Arial"/>
                <w:sz w:val="20"/>
                <w:szCs w:val="20"/>
              </w:rPr>
              <w:t xml:space="preserve"> location. </w:t>
            </w:r>
            <w:r>
              <w:rPr>
                <w:rFonts w:ascii="Arial" w:hAnsi="Arial" w:cs="Arial"/>
                <w:sz w:val="20"/>
                <w:szCs w:val="20"/>
              </w:rPr>
              <w:t>Scroll down with</w:t>
            </w:r>
            <w:r w:rsidRPr="00390BA8">
              <w:rPr>
                <w:rFonts w:ascii="Arial" w:hAnsi="Arial" w:cs="Arial"/>
                <w:sz w:val="20"/>
                <w:szCs w:val="20"/>
              </w:rPr>
              <w:t xml:space="preserve"> the scroll bar to </w:t>
            </w:r>
            <w:r>
              <w:rPr>
                <w:rFonts w:ascii="Arial" w:hAnsi="Arial" w:cs="Arial"/>
                <w:sz w:val="20"/>
                <w:szCs w:val="20"/>
              </w:rPr>
              <w:t>view</w:t>
            </w:r>
            <w:r w:rsidRPr="00390BA8">
              <w:rPr>
                <w:rFonts w:ascii="Arial" w:hAnsi="Arial" w:cs="Arial"/>
                <w:sz w:val="20"/>
                <w:szCs w:val="20"/>
              </w:rPr>
              <w:t xml:space="preserve"> the</w:t>
            </w:r>
            <w:r>
              <w:rPr>
                <w:rFonts w:ascii="Arial" w:hAnsi="Arial" w:cs="Arial"/>
                <w:sz w:val="20"/>
                <w:szCs w:val="20"/>
              </w:rPr>
              <w:t xml:space="preserve"> entire</w:t>
            </w:r>
            <w:r w:rsidRPr="00390BA8">
              <w:rPr>
                <w:rFonts w:ascii="Arial" w:hAnsi="Arial" w:cs="Arial"/>
                <w:sz w:val="20"/>
                <w:szCs w:val="20"/>
              </w:rPr>
              <w:t xml:space="preserve"> legend to 280 </w:t>
            </w:r>
            <w:proofErr w:type="spellStart"/>
            <w:r w:rsidRPr="00390BA8">
              <w:rPr>
                <w:rFonts w:ascii="Arial" w:hAnsi="Arial" w:cs="Arial"/>
                <w:sz w:val="20"/>
                <w:szCs w:val="20"/>
              </w:rPr>
              <w:t>m.y</w:t>
            </w:r>
            <w:proofErr w:type="spellEnd"/>
            <w:r w:rsidRPr="00390BA8">
              <w:rPr>
                <w:rFonts w:ascii="Arial" w:hAnsi="Arial" w:cs="Arial"/>
                <w:sz w:val="20"/>
                <w:szCs w:val="20"/>
              </w:rPr>
              <w:t>.</w:t>
            </w:r>
            <w:r>
              <w:rPr>
                <w:rFonts w:ascii="Arial" w:hAnsi="Arial" w:cs="Arial"/>
                <w:sz w:val="20"/>
                <w:szCs w:val="20"/>
              </w:rPr>
              <w:t xml:space="preserve"> (See image to the right</w:t>
            </w:r>
            <w:r w:rsidR="00EA79CF">
              <w:rPr>
                <w:rFonts w:ascii="Arial" w:hAnsi="Arial" w:cs="Arial"/>
                <w:sz w:val="20"/>
                <w:szCs w:val="20"/>
              </w:rPr>
              <w:t>.</w:t>
            </w:r>
            <w:r>
              <w:rPr>
                <w:rFonts w:ascii="Arial" w:hAnsi="Arial" w:cs="Arial"/>
                <w:sz w:val="20"/>
                <w:szCs w:val="20"/>
              </w:rPr>
              <w:t>)</w:t>
            </w:r>
          </w:p>
        </w:tc>
        <w:tc>
          <w:tcPr>
            <w:tcW w:w="5670" w:type="dxa"/>
            <w:vAlign w:val="center"/>
          </w:tcPr>
          <w:p w:rsidR="00650863" w:rsidRDefault="007C1CEE" w:rsidP="007449A9">
            <w:pPr>
              <w:jc w:val="center"/>
            </w:pPr>
            <w:r>
              <w:br/>
            </w:r>
            <w:r>
              <w:br/>
            </w:r>
            <w:r w:rsidR="00930EFB">
              <w:rPr>
                <w:rFonts w:ascii="Arial" w:hAnsi="Arial"/>
                <w:noProof/>
                <w:sz w:val="20"/>
              </w:rPr>
              <w:drawing>
                <wp:inline distT="0" distB="0" distL="0" distR="0">
                  <wp:extent cx="3429000" cy="2066290"/>
                  <wp:effectExtent l="25400" t="0" r="0" b="0"/>
                  <wp:docPr id="26" name="Picture 26" descr="fig5_aof_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5_aof_legend"/>
                          <pic:cNvPicPr>
                            <a:picLocks noChangeAspect="1" noChangeArrowheads="1"/>
                          </pic:cNvPicPr>
                        </pic:nvPicPr>
                        <pic:blipFill>
                          <a:blip r:embed="rId19"/>
                          <a:srcRect/>
                          <a:stretch>
                            <a:fillRect/>
                          </a:stretch>
                        </pic:blipFill>
                        <pic:spPr bwMode="auto">
                          <a:xfrm>
                            <a:off x="0" y="0"/>
                            <a:ext cx="3429000" cy="2066290"/>
                          </a:xfrm>
                          <a:prstGeom prst="rect">
                            <a:avLst/>
                          </a:prstGeom>
                          <a:noFill/>
                          <a:ln w="9525">
                            <a:noFill/>
                            <a:miter lim="800000"/>
                            <a:headEnd/>
                            <a:tailEnd/>
                          </a:ln>
                        </pic:spPr>
                      </pic:pic>
                    </a:graphicData>
                  </a:graphic>
                </wp:inline>
              </w:drawing>
            </w:r>
          </w:p>
          <w:p w:rsidR="00093C1B" w:rsidRDefault="00093C1B" w:rsidP="007449A9">
            <w:pPr>
              <w:jc w:val="center"/>
            </w:pPr>
          </w:p>
        </w:tc>
      </w:tr>
      <w:tr w:rsidR="00650863">
        <w:tc>
          <w:tcPr>
            <w:tcW w:w="3805" w:type="dxa"/>
          </w:tcPr>
          <w:p w:rsidR="00650863" w:rsidRPr="00390BA8" w:rsidRDefault="00650863" w:rsidP="00650863">
            <w:pPr>
              <w:pStyle w:val="ColorfulList-Accent11"/>
              <w:ind w:left="0"/>
              <w:rPr>
                <w:rFonts w:ascii="Arial" w:hAnsi="Arial" w:cs="Arial"/>
                <w:b/>
                <w:sz w:val="20"/>
                <w:szCs w:val="20"/>
              </w:rPr>
            </w:pPr>
          </w:p>
          <w:p w:rsidR="00650863" w:rsidRPr="00390BA8" w:rsidRDefault="00650863" w:rsidP="00650863">
            <w:pPr>
              <w:pStyle w:val="ColorfulList-Accent11"/>
              <w:numPr>
                <w:ilvl w:val="0"/>
                <w:numId w:val="5"/>
              </w:numPr>
              <w:ind w:left="360"/>
              <w:rPr>
                <w:rFonts w:ascii="Arial" w:hAnsi="Arial" w:cs="Arial"/>
                <w:b/>
                <w:sz w:val="20"/>
                <w:szCs w:val="20"/>
              </w:rPr>
            </w:pPr>
            <w:r w:rsidRPr="00390BA8">
              <w:rPr>
                <w:rFonts w:ascii="Arial" w:hAnsi="Arial" w:cs="Arial"/>
                <w:sz w:val="20"/>
                <w:szCs w:val="20"/>
              </w:rPr>
              <w:t xml:space="preserve">To calculate the </w:t>
            </w:r>
            <w:r>
              <w:rPr>
                <w:rFonts w:ascii="Arial" w:hAnsi="Arial" w:cs="Arial"/>
                <w:sz w:val="20"/>
                <w:szCs w:val="20"/>
              </w:rPr>
              <w:t>half-</w:t>
            </w:r>
            <w:r w:rsidRPr="00390BA8">
              <w:rPr>
                <w:rFonts w:ascii="Arial" w:hAnsi="Arial" w:cs="Arial"/>
                <w:sz w:val="20"/>
                <w:szCs w:val="20"/>
              </w:rPr>
              <w:t>spreading rate of the North American plate at the divergent boundary in the Atlantic Ocean, you will divide the distance the plate has traveled by the time it took to travel that distance.</w:t>
            </w:r>
            <w:r>
              <w:rPr>
                <w:rFonts w:ascii="Arial" w:hAnsi="Arial" w:cs="Arial"/>
                <w:sz w:val="20"/>
                <w:szCs w:val="20"/>
              </w:rPr>
              <w:br/>
            </w:r>
            <w:r>
              <w:rPr>
                <w:rFonts w:ascii="Arial" w:hAnsi="Arial" w:cs="Arial"/>
                <w:sz w:val="20"/>
                <w:szCs w:val="20"/>
              </w:rPr>
              <w:br/>
            </w:r>
            <w:r>
              <w:rPr>
                <w:rFonts w:ascii="Arial" w:hAnsi="Arial" w:cs="Arial"/>
                <w:b/>
                <w:sz w:val="20"/>
                <w:szCs w:val="20"/>
              </w:rPr>
              <w:t>Half-</w:t>
            </w:r>
            <w:r w:rsidRPr="00695396">
              <w:rPr>
                <w:rFonts w:ascii="Arial" w:hAnsi="Arial" w:cs="Arial"/>
                <w:b/>
                <w:sz w:val="20"/>
                <w:szCs w:val="20"/>
              </w:rPr>
              <w:t xml:space="preserve">Spreading Rate  = </w:t>
            </w:r>
            <w:r w:rsidRPr="00695396">
              <w:rPr>
                <w:rFonts w:ascii="Arial" w:hAnsi="Arial" w:cs="Arial"/>
                <w:b/>
                <w:sz w:val="20"/>
                <w:szCs w:val="20"/>
              </w:rPr>
              <w:br/>
              <w:t xml:space="preserve">Distance </w:t>
            </w:r>
            <w:r w:rsidRPr="00695396">
              <w:rPr>
                <w:rFonts w:ascii="Arial" w:hAnsi="Arial"/>
                <w:b/>
                <w:sz w:val="20"/>
                <w:szCs w:val="39"/>
              </w:rPr>
              <w:t>÷</w:t>
            </w:r>
            <w:r>
              <w:rPr>
                <w:rFonts w:ascii="Arial" w:hAnsi="Arial"/>
                <w:b/>
                <w:sz w:val="20"/>
                <w:szCs w:val="39"/>
              </w:rPr>
              <w:t xml:space="preserve"> </w:t>
            </w:r>
            <w:r w:rsidRPr="00695396">
              <w:rPr>
                <w:rFonts w:ascii="Arial" w:hAnsi="Arial"/>
                <w:b/>
                <w:sz w:val="20"/>
                <w:szCs w:val="39"/>
              </w:rPr>
              <w:t>Time</w:t>
            </w:r>
          </w:p>
          <w:p w:rsidR="00650863" w:rsidRPr="00390BA8" w:rsidRDefault="00650863" w:rsidP="00650863">
            <w:pPr>
              <w:pStyle w:val="ColorfulList-Accent11"/>
              <w:ind w:left="360"/>
              <w:rPr>
                <w:rFonts w:ascii="Arial" w:hAnsi="Arial" w:cs="Arial"/>
                <w:b/>
                <w:sz w:val="20"/>
                <w:szCs w:val="20"/>
              </w:rPr>
            </w:pPr>
            <w:r w:rsidRPr="00390BA8">
              <w:rPr>
                <w:rFonts w:ascii="Arial" w:hAnsi="Arial" w:cs="Arial"/>
                <w:sz w:val="20"/>
                <w:szCs w:val="20"/>
              </w:rPr>
              <w:t xml:space="preserve"> </w:t>
            </w:r>
          </w:p>
          <w:p w:rsidR="00650863" w:rsidRPr="00390BA8" w:rsidRDefault="00650863" w:rsidP="00650863">
            <w:pPr>
              <w:pStyle w:val="ColorfulList-Accent11"/>
              <w:numPr>
                <w:ilvl w:val="0"/>
                <w:numId w:val="5"/>
              </w:numPr>
              <w:ind w:left="360"/>
              <w:rPr>
                <w:rFonts w:ascii="Arial" w:hAnsi="Arial" w:cs="Arial"/>
                <w:b/>
                <w:sz w:val="20"/>
                <w:szCs w:val="20"/>
              </w:rPr>
            </w:pPr>
            <w:r w:rsidRPr="00390BA8">
              <w:rPr>
                <w:rFonts w:ascii="Arial" w:hAnsi="Arial" w:cs="Arial"/>
                <w:sz w:val="20"/>
                <w:szCs w:val="20"/>
              </w:rPr>
              <w:t xml:space="preserve">Click on the </w:t>
            </w:r>
            <w:r>
              <w:rPr>
                <w:rFonts w:ascii="Arial" w:hAnsi="Arial" w:cs="Arial"/>
                <w:b/>
                <w:sz w:val="20"/>
                <w:szCs w:val="20"/>
              </w:rPr>
              <w:t>Map Navigation T</w:t>
            </w:r>
            <w:r w:rsidRPr="00390BA8">
              <w:rPr>
                <w:rFonts w:ascii="Arial" w:hAnsi="Arial" w:cs="Arial"/>
                <w:b/>
                <w:sz w:val="20"/>
                <w:szCs w:val="20"/>
              </w:rPr>
              <w:t xml:space="preserve">ools tab </w:t>
            </w:r>
            <w:r w:rsidRPr="00390BA8">
              <w:rPr>
                <w:rFonts w:ascii="Arial" w:hAnsi="Arial" w:cs="Arial"/>
                <w:sz w:val="20"/>
                <w:szCs w:val="20"/>
              </w:rPr>
              <w:t xml:space="preserve">in the </w:t>
            </w:r>
            <w:r w:rsidR="00E8184E">
              <w:rPr>
                <w:rFonts w:ascii="Arial" w:hAnsi="Arial" w:cs="Arial"/>
                <w:sz w:val="20"/>
                <w:szCs w:val="20"/>
              </w:rPr>
              <w:t>toolbox</w:t>
            </w:r>
            <w:r w:rsidR="00E8184E" w:rsidRPr="00390BA8">
              <w:rPr>
                <w:rFonts w:ascii="Arial" w:hAnsi="Arial" w:cs="Arial"/>
                <w:sz w:val="20"/>
                <w:szCs w:val="20"/>
              </w:rPr>
              <w:t xml:space="preserve"> </w:t>
            </w:r>
            <w:r w:rsidRPr="00390BA8">
              <w:rPr>
                <w:rFonts w:ascii="Arial" w:hAnsi="Arial" w:cs="Arial"/>
                <w:sz w:val="20"/>
                <w:szCs w:val="20"/>
              </w:rPr>
              <w:t xml:space="preserve">menu.  Select </w:t>
            </w:r>
            <w:r w:rsidRPr="00390BA8">
              <w:rPr>
                <w:rFonts w:ascii="Arial" w:hAnsi="Arial" w:cs="Arial"/>
                <w:b/>
                <w:sz w:val="20"/>
                <w:szCs w:val="20"/>
              </w:rPr>
              <w:t>Mid-Atlantic Ridge</w:t>
            </w:r>
            <w:r w:rsidRPr="00390BA8">
              <w:rPr>
                <w:rFonts w:ascii="Arial" w:hAnsi="Arial" w:cs="Arial"/>
                <w:sz w:val="20"/>
                <w:szCs w:val="20"/>
              </w:rPr>
              <w:t xml:space="preserve"> from the list of bookmark locations.</w:t>
            </w:r>
          </w:p>
          <w:p w:rsidR="00650863" w:rsidRPr="00390BA8" w:rsidRDefault="00650863" w:rsidP="00650863">
            <w:pPr>
              <w:pStyle w:val="ColorfulList-Accent11"/>
              <w:ind w:left="0"/>
              <w:rPr>
                <w:rFonts w:ascii="Arial" w:hAnsi="Arial" w:cs="Arial"/>
                <w:b/>
                <w:sz w:val="20"/>
                <w:szCs w:val="20"/>
              </w:rPr>
            </w:pPr>
            <w:r w:rsidRPr="00390BA8">
              <w:rPr>
                <w:rFonts w:ascii="Arial" w:hAnsi="Arial" w:cs="Arial"/>
                <w:sz w:val="20"/>
                <w:szCs w:val="20"/>
              </w:rPr>
              <w:t xml:space="preserve"> </w:t>
            </w:r>
          </w:p>
          <w:p w:rsidR="00650863" w:rsidRPr="00390BA8" w:rsidRDefault="00650863" w:rsidP="00650863">
            <w:pPr>
              <w:pStyle w:val="ColorfulList-Accent11"/>
              <w:numPr>
                <w:ilvl w:val="0"/>
                <w:numId w:val="5"/>
              </w:numPr>
              <w:ind w:left="360"/>
              <w:rPr>
                <w:rFonts w:ascii="Arial" w:hAnsi="Arial" w:cs="Arial"/>
                <w:sz w:val="20"/>
                <w:szCs w:val="20"/>
              </w:rPr>
            </w:pPr>
            <w:r w:rsidRPr="00390BA8">
              <w:rPr>
                <w:rFonts w:ascii="Arial" w:hAnsi="Arial" w:cs="Arial"/>
                <w:sz w:val="20"/>
                <w:szCs w:val="20"/>
              </w:rPr>
              <w:t xml:space="preserve">Use the </w:t>
            </w:r>
            <w:r w:rsidRPr="00390BA8">
              <w:rPr>
                <w:rFonts w:ascii="Arial" w:hAnsi="Arial" w:cs="Arial"/>
                <w:b/>
                <w:sz w:val="20"/>
                <w:szCs w:val="20"/>
              </w:rPr>
              <w:t>Distance</w:t>
            </w:r>
            <w:r w:rsidRPr="00390BA8">
              <w:rPr>
                <w:rFonts w:ascii="Arial" w:hAnsi="Arial" w:cs="Arial"/>
                <w:sz w:val="20"/>
                <w:szCs w:val="20"/>
              </w:rPr>
              <w:t xml:space="preserve"> </w:t>
            </w:r>
            <w:r w:rsidRPr="00390BA8">
              <w:rPr>
                <w:rFonts w:ascii="Arial" w:hAnsi="Arial" w:cs="Arial"/>
                <w:b/>
                <w:sz w:val="20"/>
                <w:szCs w:val="20"/>
              </w:rPr>
              <w:t xml:space="preserve">measure tool </w:t>
            </w:r>
            <w:r w:rsidR="00930EFB">
              <w:rPr>
                <w:noProof/>
              </w:rPr>
              <w:drawing>
                <wp:inline distT="0" distB="0" distL="0" distR="0">
                  <wp:extent cx="281305" cy="263525"/>
                  <wp:effectExtent l="25400" t="0" r="0" b="0"/>
                  <wp:docPr id="229" name="Picture 2" descr="distance_measu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ance_measure_icon.jpg"/>
                          <pic:cNvPicPr>
                            <a:picLocks noChangeAspect="1" noChangeArrowheads="1"/>
                          </pic:cNvPicPr>
                        </pic:nvPicPr>
                        <pic:blipFill>
                          <a:blip r:embed="rId20"/>
                          <a:srcRect/>
                          <a:stretch>
                            <a:fillRect/>
                          </a:stretch>
                        </pic:blipFill>
                        <pic:spPr bwMode="auto">
                          <a:xfrm>
                            <a:off x="0" y="0"/>
                            <a:ext cx="281305" cy="263525"/>
                          </a:xfrm>
                          <a:prstGeom prst="rect">
                            <a:avLst/>
                          </a:prstGeom>
                          <a:noFill/>
                          <a:ln w="9525">
                            <a:noFill/>
                            <a:miter lim="800000"/>
                            <a:headEnd/>
                            <a:tailEnd/>
                          </a:ln>
                        </pic:spPr>
                      </pic:pic>
                    </a:graphicData>
                  </a:graphic>
                </wp:inline>
              </w:drawing>
            </w:r>
            <w:r w:rsidRPr="00390BA8">
              <w:rPr>
                <w:rFonts w:ascii="Arial" w:hAnsi="Arial" w:cs="Arial"/>
                <w:sz w:val="20"/>
                <w:szCs w:val="20"/>
              </w:rPr>
              <w:t xml:space="preserve"> to measure the distance of the oldest ocean floor from the divergent plate boundary. </w:t>
            </w:r>
          </w:p>
          <w:p w:rsidR="00650863" w:rsidRPr="00390BA8" w:rsidRDefault="00650863" w:rsidP="00650863">
            <w:pPr>
              <w:ind w:left="630"/>
              <w:rPr>
                <w:rFonts w:ascii="Arial" w:hAnsi="Arial" w:cs="Arial"/>
                <w:sz w:val="20"/>
                <w:szCs w:val="20"/>
              </w:rPr>
            </w:pPr>
            <w:r w:rsidRPr="00390BA8">
              <w:rPr>
                <w:rFonts w:ascii="Arial" w:hAnsi="Arial" w:cs="Arial"/>
                <w:sz w:val="20"/>
                <w:szCs w:val="20"/>
              </w:rPr>
              <w:t xml:space="preserve">(i) Go to the </w:t>
            </w:r>
            <w:r w:rsidRPr="00390BA8">
              <w:rPr>
                <w:rFonts w:ascii="Arial" w:hAnsi="Arial" w:cs="Arial"/>
                <w:b/>
                <w:sz w:val="20"/>
                <w:szCs w:val="20"/>
              </w:rPr>
              <w:t>Measure Tools</w:t>
            </w:r>
            <w:r w:rsidRPr="00390BA8">
              <w:rPr>
                <w:rFonts w:ascii="Arial" w:hAnsi="Arial" w:cs="Arial"/>
                <w:sz w:val="20"/>
                <w:szCs w:val="20"/>
              </w:rPr>
              <w:t xml:space="preserve"> tab.</w:t>
            </w:r>
          </w:p>
          <w:p w:rsidR="00650863" w:rsidRPr="00390BA8" w:rsidRDefault="00650863" w:rsidP="00650863">
            <w:pPr>
              <w:ind w:left="630"/>
              <w:rPr>
                <w:rFonts w:ascii="Arial" w:hAnsi="Arial" w:cs="Arial"/>
                <w:b/>
                <w:sz w:val="20"/>
                <w:szCs w:val="20"/>
              </w:rPr>
            </w:pPr>
            <w:r w:rsidRPr="00390BA8">
              <w:rPr>
                <w:rFonts w:ascii="Arial" w:hAnsi="Arial" w:cs="Arial"/>
                <w:sz w:val="20"/>
                <w:szCs w:val="20"/>
              </w:rPr>
              <w:t xml:space="preserve">(ii) Click on the Distance measure tool. </w:t>
            </w:r>
          </w:p>
          <w:p w:rsidR="00650863" w:rsidRPr="00390BA8" w:rsidRDefault="00650863" w:rsidP="00650863">
            <w:pPr>
              <w:ind w:left="630"/>
              <w:rPr>
                <w:rFonts w:ascii="Arial" w:hAnsi="Arial" w:cs="Arial"/>
                <w:sz w:val="20"/>
                <w:szCs w:val="20"/>
              </w:rPr>
            </w:pPr>
            <w:r w:rsidRPr="00390BA8">
              <w:rPr>
                <w:rFonts w:ascii="Arial" w:hAnsi="Arial" w:cs="Arial"/>
                <w:sz w:val="20"/>
                <w:szCs w:val="20"/>
              </w:rPr>
              <w:t>(iii) Click on a point on the Mid-Atlantic Ridge near latitude 30º and longitude -41º.</w:t>
            </w:r>
          </w:p>
          <w:p w:rsidR="00650863" w:rsidRPr="00390BA8" w:rsidRDefault="00650863" w:rsidP="00650863">
            <w:pPr>
              <w:ind w:left="630"/>
              <w:rPr>
                <w:rFonts w:ascii="Arial" w:hAnsi="Arial" w:cs="Arial"/>
                <w:sz w:val="20"/>
                <w:szCs w:val="20"/>
              </w:rPr>
            </w:pPr>
            <w:r w:rsidRPr="00390BA8">
              <w:rPr>
                <w:rFonts w:ascii="Arial" w:hAnsi="Arial" w:cs="Arial"/>
                <w:sz w:val="20"/>
                <w:szCs w:val="20"/>
              </w:rPr>
              <w:t>(iv) Drag your mouse perpendicular to the oldest ocean floor near latitude 39º and longitude -72º.</w:t>
            </w:r>
          </w:p>
          <w:p w:rsidR="00650863" w:rsidRPr="00390BA8" w:rsidRDefault="00650863" w:rsidP="00650863">
            <w:pPr>
              <w:ind w:left="630"/>
              <w:rPr>
                <w:rFonts w:ascii="Arial" w:hAnsi="Arial" w:cs="Arial"/>
                <w:sz w:val="20"/>
                <w:szCs w:val="20"/>
              </w:rPr>
            </w:pPr>
            <w:r w:rsidRPr="00390BA8">
              <w:rPr>
                <w:rFonts w:ascii="Arial" w:hAnsi="Arial" w:cs="Arial"/>
                <w:sz w:val="20"/>
                <w:szCs w:val="20"/>
              </w:rPr>
              <w:t>(v) Double click at the left edge of the oldest ocean floor to</w:t>
            </w:r>
            <w:r>
              <w:rPr>
                <w:rFonts w:ascii="Arial" w:hAnsi="Arial" w:cs="Arial"/>
                <w:sz w:val="20"/>
                <w:szCs w:val="20"/>
              </w:rPr>
              <w:t xml:space="preserve"> display the measurement result</w:t>
            </w:r>
            <w:r w:rsidR="007266F5">
              <w:rPr>
                <w:rFonts w:ascii="Arial" w:hAnsi="Arial" w:cs="Arial"/>
                <w:sz w:val="20"/>
                <w:szCs w:val="20"/>
              </w:rPr>
              <w:t>.</w:t>
            </w:r>
            <w:r>
              <w:rPr>
                <w:rFonts w:ascii="Arial" w:hAnsi="Arial" w:cs="Arial"/>
                <w:sz w:val="20"/>
                <w:szCs w:val="20"/>
              </w:rPr>
              <w:t xml:space="preserve"> (</w:t>
            </w:r>
            <w:r w:rsidR="007266F5">
              <w:rPr>
                <w:rFonts w:ascii="Arial" w:hAnsi="Arial" w:cs="Arial"/>
                <w:sz w:val="20"/>
                <w:szCs w:val="20"/>
              </w:rPr>
              <w:t xml:space="preserve">See </w:t>
            </w:r>
            <w:r>
              <w:rPr>
                <w:rFonts w:ascii="Arial" w:hAnsi="Arial" w:cs="Arial"/>
                <w:sz w:val="20"/>
                <w:szCs w:val="20"/>
              </w:rPr>
              <w:t>image to the right</w:t>
            </w:r>
            <w:r w:rsidR="007266F5">
              <w:rPr>
                <w:rFonts w:ascii="Arial" w:hAnsi="Arial" w:cs="Arial"/>
                <w:sz w:val="20"/>
                <w:szCs w:val="20"/>
              </w:rPr>
              <w:t>.</w:t>
            </w:r>
            <w:r>
              <w:rPr>
                <w:rFonts w:ascii="Arial" w:hAnsi="Arial" w:cs="Arial"/>
                <w:sz w:val="20"/>
                <w:szCs w:val="20"/>
              </w:rPr>
              <w:t>)</w:t>
            </w:r>
            <w:r w:rsidR="007266F5" w:rsidDel="007266F5">
              <w:rPr>
                <w:rFonts w:ascii="Arial" w:hAnsi="Arial" w:cs="Arial"/>
                <w:sz w:val="20"/>
                <w:szCs w:val="20"/>
              </w:rPr>
              <w:t xml:space="preserve"> </w:t>
            </w:r>
            <w:r>
              <w:rPr>
                <w:rFonts w:ascii="Arial" w:hAnsi="Arial" w:cs="Arial"/>
                <w:sz w:val="20"/>
                <w:szCs w:val="20"/>
              </w:rPr>
              <w:br/>
            </w:r>
          </w:p>
          <w:p w:rsidR="00650863" w:rsidRPr="00390BA8" w:rsidRDefault="00650863" w:rsidP="007449A9">
            <w:pPr>
              <w:ind w:left="630"/>
              <w:rPr>
                <w:rFonts w:ascii="Arial" w:hAnsi="Arial" w:cs="Arial"/>
                <w:sz w:val="20"/>
                <w:szCs w:val="20"/>
              </w:rPr>
            </w:pPr>
            <w:r w:rsidRPr="00761A6D">
              <w:rPr>
                <w:rFonts w:ascii="Arial" w:hAnsi="Arial" w:cs="Arial"/>
                <w:b/>
                <w:sz w:val="20"/>
                <w:szCs w:val="20"/>
              </w:rPr>
              <w:t>Important note</w:t>
            </w:r>
            <w:r>
              <w:rPr>
                <w:rFonts w:ascii="Arial" w:hAnsi="Arial" w:cs="Arial"/>
                <w:sz w:val="20"/>
                <w:szCs w:val="20"/>
              </w:rPr>
              <w:t>:  Double-clicking on the distance measure will complete your measurement for your line.  Click anywhere on the map to begin a new line with the distance measure tool.  Your previous line will disappear.</w:t>
            </w:r>
          </w:p>
          <w:p w:rsidR="00650863" w:rsidRPr="00390BA8" w:rsidRDefault="00930EFB" w:rsidP="00650863">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230"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650863" w:rsidRPr="00390BA8">
              <w:rPr>
                <w:rFonts w:ascii="Arial" w:hAnsi="Arial" w:cs="Arial"/>
                <w:sz w:val="20"/>
                <w:szCs w:val="20"/>
              </w:rPr>
              <w:t xml:space="preserve"> Record this distance on</w:t>
            </w:r>
            <w:r w:rsidR="00650863">
              <w:rPr>
                <w:rFonts w:ascii="Arial" w:hAnsi="Arial" w:cs="Arial"/>
                <w:sz w:val="20"/>
                <w:szCs w:val="20"/>
              </w:rPr>
              <w:t xml:space="preserve"> the chart in </w:t>
            </w:r>
            <w:r w:rsidR="00650863" w:rsidRPr="0058568E">
              <w:rPr>
                <w:rFonts w:ascii="Arial" w:hAnsi="Arial" w:cs="Arial"/>
                <w:b/>
                <w:sz w:val="20"/>
                <w:szCs w:val="20"/>
              </w:rPr>
              <w:t>#7 on your investigation sheet</w:t>
            </w:r>
            <w:r w:rsidR="00650863" w:rsidRPr="00390BA8">
              <w:rPr>
                <w:rFonts w:ascii="Arial" w:hAnsi="Arial" w:cs="Arial"/>
                <w:sz w:val="20"/>
                <w:szCs w:val="20"/>
              </w:rPr>
              <w:t>.</w:t>
            </w:r>
            <w:r w:rsidR="00650863">
              <w:rPr>
                <w:rFonts w:ascii="Arial" w:hAnsi="Arial" w:cs="Arial"/>
                <w:sz w:val="20"/>
                <w:szCs w:val="20"/>
              </w:rPr>
              <w:t xml:space="preserve"> Be sure to include the measurement units.</w:t>
            </w:r>
          </w:p>
          <w:p w:rsidR="00650863" w:rsidRPr="00390BA8" w:rsidRDefault="00650863" w:rsidP="00650863">
            <w:pPr>
              <w:rPr>
                <w:rFonts w:ascii="Arial" w:hAnsi="Arial" w:cs="Arial"/>
                <w:b/>
                <w:sz w:val="20"/>
                <w:szCs w:val="20"/>
              </w:rPr>
            </w:pPr>
          </w:p>
          <w:p w:rsidR="00650863" w:rsidRPr="00390BA8" w:rsidRDefault="00650863" w:rsidP="00650863">
            <w:pPr>
              <w:pStyle w:val="ColorfulList-Accent11"/>
              <w:numPr>
                <w:ilvl w:val="0"/>
                <w:numId w:val="5"/>
              </w:numPr>
              <w:ind w:left="360"/>
              <w:rPr>
                <w:rFonts w:ascii="Arial" w:hAnsi="Arial" w:cs="Arial"/>
                <w:b/>
                <w:sz w:val="20"/>
                <w:szCs w:val="20"/>
              </w:rPr>
            </w:pPr>
            <w:r w:rsidRPr="00390BA8">
              <w:rPr>
                <w:rFonts w:ascii="Arial" w:hAnsi="Arial" w:cs="Arial"/>
                <w:sz w:val="20"/>
                <w:szCs w:val="20"/>
              </w:rPr>
              <w:t xml:space="preserve">Click the </w:t>
            </w:r>
            <w:r w:rsidRPr="00390BA8">
              <w:rPr>
                <w:rFonts w:ascii="Arial" w:hAnsi="Arial" w:cs="Arial"/>
                <w:b/>
                <w:sz w:val="20"/>
                <w:szCs w:val="20"/>
              </w:rPr>
              <w:t>Map</w:t>
            </w:r>
            <w:r w:rsidRPr="00390BA8">
              <w:rPr>
                <w:rFonts w:ascii="Arial" w:hAnsi="Arial" w:cs="Arial"/>
                <w:sz w:val="20"/>
                <w:szCs w:val="20"/>
              </w:rPr>
              <w:t xml:space="preserve"> </w:t>
            </w:r>
            <w:r w:rsidRPr="00390BA8">
              <w:rPr>
                <w:rFonts w:ascii="Arial" w:hAnsi="Arial" w:cs="Arial"/>
                <w:b/>
                <w:sz w:val="20"/>
                <w:szCs w:val="20"/>
              </w:rPr>
              <w:t>Legend tab</w:t>
            </w:r>
            <w:r w:rsidRPr="00390BA8">
              <w:rPr>
                <w:rFonts w:ascii="Arial" w:hAnsi="Arial" w:cs="Arial"/>
                <w:sz w:val="20"/>
                <w:szCs w:val="20"/>
              </w:rPr>
              <w:t xml:space="preserve"> in the </w:t>
            </w:r>
            <w:r w:rsidR="00E8184E">
              <w:rPr>
                <w:rFonts w:ascii="Arial" w:hAnsi="Arial" w:cs="Arial"/>
                <w:sz w:val="20"/>
                <w:szCs w:val="20"/>
              </w:rPr>
              <w:t>toolbox</w:t>
            </w:r>
            <w:r w:rsidR="00E8184E" w:rsidRPr="00390BA8">
              <w:rPr>
                <w:rFonts w:ascii="Arial" w:hAnsi="Arial" w:cs="Arial"/>
                <w:sz w:val="20"/>
                <w:szCs w:val="20"/>
              </w:rPr>
              <w:t xml:space="preserve"> </w:t>
            </w:r>
            <w:r w:rsidRPr="00390BA8">
              <w:rPr>
                <w:rFonts w:ascii="Arial" w:hAnsi="Arial" w:cs="Arial"/>
                <w:sz w:val="20"/>
                <w:szCs w:val="20"/>
              </w:rPr>
              <w:t xml:space="preserve">menu.  Determine the age of the oldest ocean floor you measured to. </w:t>
            </w:r>
          </w:p>
          <w:p w:rsidR="00650863" w:rsidRPr="00390BA8" w:rsidRDefault="00650863" w:rsidP="00650863">
            <w:pPr>
              <w:pStyle w:val="ColorfulList-Accent11"/>
              <w:ind w:left="360"/>
              <w:rPr>
                <w:rFonts w:ascii="Arial" w:hAnsi="Arial" w:cs="Arial"/>
                <w:b/>
                <w:sz w:val="20"/>
                <w:szCs w:val="20"/>
              </w:rPr>
            </w:pPr>
          </w:p>
          <w:p w:rsidR="00650863" w:rsidRPr="00390BA8" w:rsidRDefault="00930EFB" w:rsidP="003D532D">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34"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650863" w:rsidRPr="00390BA8">
              <w:rPr>
                <w:rFonts w:ascii="Arial" w:hAnsi="Arial" w:cs="Arial"/>
                <w:sz w:val="20"/>
                <w:szCs w:val="20"/>
              </w:rPr>
              <w:t xml:space="preserve"> Record </w:t>
            </w:r>
            <w:r w:rsidR="00650863">
              <w:rPr>
                <w:rFonts w:ascii="Arial" w:hAnsi="Arial" w:cs="Arial"/>
                <w:sz w:val="20"/>
                <w:szCs w:val="20"/>
              </w:rPr>
              <w:t>this</w:t>
            </w:r>
            <w:r w:rsidR="00650863" w:rsidRPr="00390BA8">
              <w:rPr>
                <w:rFonts w:ascii="Arial" w:hAnsi="Arial" w:cs="Arial"/>
                <w:sz w:val="20"/>
                <w:szCs w:val="20"/>
              </w:rPr>
              <w:t xml:space="preserve"> age of </w:t>
            </w:r>
            <w:r w:rsidR="00650863">
              <w:rPr>
                <w:rFonts w:ascii="Arial" w:hAnsi="Arial" w:cs="Arial"/>
                <w:sz w:val="20"/>
                <w:szCs w:val="20"/>
              </w:rPr>
              <w:t xml:space="preserve">the ocean floor (from the step above) on the chart in </w:t>
            </w:r>
            <w:r w:rsidR="00650863" w:rsidRPr="0058568E">
              <w:rPr>
                <w:rFonts w:ascii="Arial" w:hAnsi="Arial" w:cs="Arial"/>
                <w:b/>
                <w:sz w:val="20"/>
                <w:szCs w:val="20"/>
              </w:rPr>
              <w:t>#7 on your investigation sheet</w:t>
            </w:r>
            <w:r w:rsidR="00650863" w:rsidRPr="00390BA8">
              <w:rPr>
                <w:rFonts w:ascii="Arial" w:hAnsi="Arial" w:cs="Arial"/>
                <w:sz w:val="20"/>
                <w:szCs w:val="20"/>
              </w:rPr>
              <w:t>.</w:t>
            </w:r>
            <w:r w:rsidR="00650863">
              <w:rPr>
                <w:rFonts w:ascii="Arial" w:hAnsi="Arial" w:cs="Arial"/>
                <w:sz w:val="20"/>
                <w:szCs w:val="20"/>
              </w:rPr>
              <w:t xml:space="preserve"> Calculate the half-spreading rate </w:t>
            </w:r>
            <w:r w:rsidR="00650863">
              <w:rPr>
                <w:rFonts w:ascii="Arial" w:hAnsi="Arial"/>
                <w:sz w:val="20"/>
              </w:rPr>
              <w:t>(Distance</w:t>
            </w:r>
            <w:r w:rsidR="003D532D">
              <w:rPr>
                <w:rFonts w:ascii="Arial" w:hAnsi="Arial"/>
                <w:sz w:val="20"/>
              </w:rPr>
              <w:t xml:space="preserve"> </w:t>
            </w:r>
            <w:r w:rsidR="00650863">
              <w:rPr>
                <w:rFonts w:ascii="Arial" w:hAnsi="Arial"/>
                <w:sz w:val="20"/>
              </w:rPr>
              <w:t>÷ T</w:t>
            </w:r>
            <w:r w:rsidR="00650863" w:rsidRPr="005651D2">
              <w:rPr>
                <w:rFonts w:ascii="Arial" w:hAnsi="Arial"/>
                <w:sz w:val="20"/>
              </w:rPr>
              <w:t>ime)</w:t>
            </w:r>
            <w:r w:rsidR="00650863">
              <w:rPr>
                <w:rFonts w:ascii="Arial" w:hAnsi="Arial"/>
                <w:sz w:val="20"/>
              </w:rPr>
              <w:t xml:space="preserve"> to complete your chart. Don’t forget units!</w:t>
            </w:r>
            <w:r w:rsidR="00650863">
              <w:rPr>
                <w:rFonts w:ascii="Arial" w:hAnsi="Arial" w:cs="Arial"/>
                <w:sz w:val="20"/>
                <w:szCs w:val="20"/>
              </w:rPr>
              <w:t xml:space="preserve">  </w:t>
            </w:r>
          </w:p>
        </w:tc>
        <w:tc>
          <w:tcPr>
            <w:tcW w:w="5670" w:type="dxa"/>
            <w:vAlign w:val="center"/>
          </w:tcPr>
          <w:p w:rsidR="00650863" w:rsidRDefault="00930EFB" w:rsidP="007449A9">
            <w:pPr>
              <w:jc w:val="center"/>
            </w:pPr>
            <w:r>
              <w:rPr>
                <w:rFonts w:ascii="Arial" w:hAnsi="Arial"/>
                <w:noProof/>
                <w:sz w:val="20"/>
              </w:rPr>
              <w:drawing>
                <wp:inline distT="0" distB="0" distL="0" distR="0">
                  <wp:extent cx="3429000" cy="2215515"/>
                  <wp:effectExtent l="25400" t="0" r="0" b="0"/>
                  <wp:docPr id="27" name="Picture 27" descr="rate_MAR_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te_MAR_distance"/>
                          <pic:cNvPicPr>
                            <a:picLocks noChangeAspect="1" noChangeArrowheads="1"/>
                          </pic:cNvPicPr>
                        </pic:nvPicPr>
                        <pic:blipFill>
                          <a:blip r:embed="rId21"/>
                          <a:srcRect/>
                          <a:stretch>
                            <a:fillRect/>
                          </a:stretch>
                        </pic:blipFill>
                        <pic:spPr bwMode="auto">
                          <a:xfrm>
                            <a:off x="0" y="0"/>
                            <a:ext cx="3429000" cy="2215515"/>
                          </a:xfrm>
                          <a:prstGeom prst="rect">
                            <a:avLst/>
                          </a:prstGeom>
                          <a:noFill/>
                          <a:ln w="9525">
                            <a:noFill/>
                            <a:miter lim="800000"/>
                            <a:headEnd/>
                            <a:tailEnd/>
                          </a:ln>
                        </pic:spPr>
                      </pic:pic>
                    </a:graphicData>
                  </a:graphic>
                </wp:inline>
              </w:drawing>
            </w:r>
            <w:r w:rsidR="008C70BF">
              <w:rPr>
                <w:rFonts w:ascii="Arial" w:hAnsi="Arial"/>
                <w:sz w:val="20"/>
              </w:rPr>
              <w:br/>
            </w:r>
            <w:r w:rsidR="008C70BF">
              <w:rPr>
                <w:rFonts w:ascii="Arial" w:hAnsi="Arial"/>
                <w:sz w:val="20"/>
              </w:rPr>
              <w:br/>
            </w:r>
            <w:r w:rsidR="008C70BF">
              <w:rPr>
                <w:rFonts w:ascii="Arial" w:hAnsi="Arial"/>
                <w:sz w:val="20"/>
              </w:rPr>
              <w:br/>
            </w:r>
            <w:r w:rsidR="008C70BF">
              <w:rPr>
                <w:rFonts w:ascii="Arial" w:hAnsi="Arial"/>
                <w:sz w:val="20"/>
              </w:rPr>
              <w:br/>
            </w:r>
            <w:r w:rsidR="008C70BF">
              <w:rPr>
                <w:rFonts w:ascii="Arial" w:hAnsi="Arial"/>
                <w:sz w:val="20"/>
              </w:rPr>
              <w:br/>
            </w:r>
            <w:r w:rsidR="008C70BF">
              <w:rPr>
                <w:rFonts w:ascii="Arial" w:hAnsi="Arial"/>
                <w:sz w:val="20"/>
              </w:rPr>
              <w:br/>
            </w:r>
            <w:r w:rsidR="008C70BF">
              <w:rPr>
                <w:rFonts w:ascii="Arial" w:hAnsi="Arial"/>
                <w:sz w:val="20"/>
              </w:rPr>
              <w:br/>
            </w:r>
            <w:r w:rsidR="008C70BF">
              <w:rPr>
                <w:rFonts w:ascii="Arial" w:hAnsi="Arial"/>
                <w:sz w:val="20"/>
              </w:rPr>
              <w:br/>
            </w:r>
            <w:r>
              <w:rPr>
                <w:rFonts w:ascii="Arial" w:hAnsi="Arial"/>
                <w:noProof/>
                <w:sz w:val="20"/>
              </w:rPr>
              <w:drawing>
                <wp:inline distT="0" distB="0" distL="0" distR="0">
                  <wp:extent cx="3429000" cy="2215515"/>
                  <wp:effectExtent l="25400" t="0" r="0" b="0"/>
                  <wp:docPr id="231" name="Picture 231" descr="rate_MAR_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rate_MAR_distance"/>
                          <pic:cNvPicPr>
                            <a:picLocks noChangeAspect="1" noChangeArrowheads="1"/>
                          </pic:cNvPicPr>
                        </pic:nvPicPr>
                        <pic:blipFill>
                          <a:blip r:embed="rId21"/>
                          <a:srcRect/>
                          <a:stretch>
                            <a:fillRect/>
                          </a:stretch>
                        </pic:blipFill>
                        <pic:spPr bwMode="auto">
                          <a:xfrm>
                            <a:off x="0" y="0"/>
                            <a:ext cx="3429000" cy="2215515"/>
                          </a:xfrm>
                          <a:prstGeom prst="rect">
                            <a:avLst/>
                          </a:prstGeom>
                          <a:noFill/>
                          <a:ln w="9525">
                            <a:noFill/>
                            <a:miter lim="800000"/>
                            <a:headEnd/>
                            <a:tailEnd/>
                          </a:ln>
                        </pic:spPr>
                      </pic:pic>
                    </a:graphicData>
                  </a:graphic>
                </wp:inline>
              </w:drawing>
            </w:r>
          </w:p>
        </w:tc>
      </w:tr>
      <w:tr w:rsidR="00650863">
        <w:tc>
          <w:tcPr>
            <w:tcW w:w="3805" w:type="dxa"/>
          </w:tcPr>
          <w:p w:rsidR="00650863" w:rsidRPr="00390BA8" w:rsidRDefault="00650863" w:rsidP="00650863">
            <w:pPr>
              <w:pStyle w:val="ColorfulList-Accent11"/>
              <w:ind w:left="0"/>
              <w:rPr>
                <w:rFonts w:ascii="Arial" w:hAnsi="Arial" w:cs="Arial"/>
                <w:b/>
                <w:sz w:val="20"/>
                <w:szCs w:val="20"/>
              </w:rPr>
            </w:pPr>
          </w:p>
          <w:p w:rsidR="00650863" w:rsidRPr="00390BA8" w:rsidRDefault="00650863" w:rsidP="00650863">
            <w:pPr>
              <w:pStyle w:val="ColorfulList-Accent11"/>
              <w:numPr>
                <w:ilvl w:val="0"/>
                <w:numId w:val="5"/>
              </w:numPr>
              <w:ind w:left="360"/>
              <w:rPr>
                <w:rFonts w:ascii="Arial" w:hAnsi="Arial" w:cs="Arial"/>
                <w:b/>
                <w:sz w:val="20"/>
                <w:szCs w:val="20"/>
              </w:rPr>
            </w:pPr>
            <w:r>
              <w:rPr>
                <w:rFonts w:ascii="Arial" w:hAnsi="Arial" w:cs="Arial"/>
                <w:sz w:val="20"/>
                <w:szCs w:val="20"/>
              </w:rPr>
              <w:t>Next,</w:t>
            </w:r>
            <w:r w:rsidRPr="00390BA8">
              <w:rPr>
                <w:rFonts w:ascii="Arial" w:hAnsi="Arial" w:cs="Arial"/>
                <w:sz w:val="20"/>
                <w:szCs w:val="20"/>
              </w:rPr>
              <w:t xml:space="preserve"> calculate the </w:t>
            </w:r>
            <w:r>
              <w:rPr>
                <w:rFonts w:ascii="Arial" w:hAnsi="Arial" w:cs="Arial"/>
                <w:sz w:val="20"/>
                <w:szCs w:val="20"/>
              </w:rPr>
              <w:t>half-</w:t>
            </w:r>
            <w:r w:rsidRPr="00390BA8">
              <w:rPr>
                <w:rFonts w:ascii="Arial" w:hAnsi="Arial" w:cs="Arial"/>
                <w:sz w:val="20"/>
                <w:szCs w:val="20"/>
              </w:rPr>
              <w:t xml:space="preserve">spreading rate of the Nazca Plate at the </w:t>
            </w:r>
            <w:r>
              <w:rPr>
                <w:rFonts w:ascii="Arial" w:hAnsi="Arial" w:cs="Arial"/>
                <w:sz w:val="20"/>
                <w:szCs w:val="20"/>
              </w:rPr>
              <w:t>East Pacific Rise. Y</w:t>
            </w:r>
            <w:r w:rsidRPr="00390BA8">
              <w:rPr>
                <w:rFonts w:ascii="Arial" w:hAnsi="Arial" w:cs="Arial"/>
                <w:sz w:val="20"/>
                <w:szCs w:val="20"/>
              </w:rPr>
              <w:t xml:space="preserve">ou will divide the distance the plate has traveled by the time it took to travel that distance. </w:t>
            </w:r>
          </w:p>
          <w:p w:rsidR="00650863" w:rsidRPr="00390BA8" w:rsidRDefault="00650863" w:rsidP="00650863">
            <w:pPr>
              <w:pStyle w:val="ColorfulList-Accent11"/>
              <w:ind w:left="360"/>
              <w:rPr>
                <w:rFonts w:ascii="Arial" w:hAnsi="Arial" w:cs="Arial"/>
                <w:b/>
                <w:sz w:val="20"/>
                <w:szCs w:val="20"/>
              </w:rPr>
            </w:pPr>
          </w:p>
          <w:p w:rsidR="00650863" w:rsidRPr="00390BA8" w:rsidRDefault="00650863" w:rsidP="00650863">
            <w:pPr>
              <w:pStyle w:val="ColorfulList-Accent11"/>
              <w:numPr>
                <w:ilvl w:val="0"/>
                <w:numId w:val="5"/>
              </w:numPr>
              <w:ind w:left="360"/>
              <w:rPr>
                <w:rFonts w:ascii="Arial" w:hAnsi="Arial" w:cs="Arial"/>
                <w:b/>
                <w:sz w:val="20"/>
                <w:szCs w:val="20"/>
              </w:rPr>
            </w:pPr>
            <w:r w:rsidRPr="00390BA8">
              <w:rPr>
                <w:rFonts w:ascii="Arial" w:hAnsi="Arial" w:cs="Arial"/>
                <w:sz w:val="20"/>
                <w:szCs w:val="20"/>
              </w:rPr>
              <w:t xml:space="preserve">Click on the </w:t>
            </w:r>
            <w:r>
              <w:rPr>
                <w:rFonts w:ascii="Arial" w:hAnsi="Arial" w:cs="Arial"/>
                <w:b/>
                <w:sz w:val="20"/>
                <w:szCs w:val="20"/>
              </w:rPr>
              <w:t>Map Navigation T</w:t>
            </w:r>
            <w:r w:rsidRPr="00390BA8">
              <w:rPr>
                <w:rFonts w:ascii="Arial" w:hAnsi="Arial" w:cs="Arial"/>
                <w:b/>
                <w:sz w:val="20"/>
                <w:szCs w:val="20"/>
              </w:rPr>
              <w:t xml:space="preserve">ools tab </w:t>
            </w:r>
            <w:r w:rsidRPr="00390BA8">
              <w:rPr>
                <w:rFonts w:ascii="Arial" w:hAnsi="Arial" w:cs="Arial"/>
                <w:sz w:val="20"/>
                <w:szCs w:val="20"/>
              </w:rPr>
              <w:t xml:space="preserve">in the </w:t>
            </w:r>
            <w:r w:rsidR="00E8184E">
              <w:rPr>
                <w:rFonts w:ascii="Arial" w:hAnsi="Arial" w:cs="Arial"/>
                <w:sz w:val="20"/>
                <w:szCs w:val="20"/>
              </w:rPr>
              <w:t>toolbox</w:t>
            </w:r>
            <w:r w:rsidR="00E8184E" w:rsidRPr="00390BA8">
              <w:rPr>
                <w:rFonts w:ascii="Arial" w:hAnsi="Arial" w:cs="Arial"/>
                <w:sz w:val="20"/>
                <w:szCs w:val="20"/>
              </w:rPr>
              <w:t xml:space="preserve"> </w:t>
            </w:r>
            <w:r w:rsidRPr="00390BA8">
              <w:rPr>
                <w:rFonts w:ascii="Arial" w:hAnsi="Arial" w:cs="Arial"/>
                <w:sz w:val="20"/>
                <w:szCs w:val="20"/>
              </w:rPr>
              <w:t xml:space="preserve">menu.  Select </w:t>
            </w:r>
            <w:r w:rsidRPr="00390BA8">
              <w:rPr>
                <w:rFonts w:ascii="Arial" w:hAnsi="Arial" w:cs="Arial"/>
                <w:b/>
                <w:sz w:val="20"/>
                <w:szCs w:val="20"/>
              </w:rPr>
              <w:t>East Pacific Rise</w:t>
            </w:r>
            <w:r w:rsidRPr="00390BA8">
              <w:rPr>
                <w:rFonts w:ascii="Arial" w:hAnsi="Arial" w:cs="Arial"/>
                <w:sz w:val="20"/>
                <w:szCs w:val="20"/>
              </w:rPr>
              <w:t xml:space="preserve"> from the list of bookmark locations.   </w:t>
            </w:r>
          </w:p>
          <w:p w:rsidR="00650863" w:rsidRPr="00390BA8" w:rsidRDefault="00650863" w:rsidP="00650863">
            <w:pPr>
              <w:pStyle w:val="ColorfulList-Accent11"/>
              <w:ind w:left="0"/>
              <w:rPr>
                <w:rFonts w:ascii="Arial" w:hAnsi="Arial" w:cs="Arial"/>
                <w:b/>
                <w:sz w:val="20"/>
                <w:szCs w:val="20"/>
              </w:rPr>
            </w:pPr>
          </w:p>
          <w:p w:rsidR="00650863" w:rsidRPr="00390BA8" w:rsidRDefault="00650863" w:rsidP="00650863">
            <w:pPr>
              <w:pStyle w:val="ColorfulList-Accent11"/>
              <w:numPr>
                <w:ilvl w:val="0"/>
                <w:numId w:val="5"/>
              </w:numPr>
              <w:ind w:left="360"/>
              <w:rPr>
                <w:rFonts w:ascii="Arial" w:hAnsi="Arial" w:cs="Arial"/>
                <w:sz w:val="20"/>
                <w:szCs w:val="20"/>
              </w:rPr>
            </w:pPr>
            <w:r w:rsidRPr="00390BA8">
              <w:rPr>
                <w:rFonts w:ascii="Arial" w:hAnsi="Arial" w:cs="Arial"/>
                <w:sz w:val="20"/>
                <w:szCs w:val="20"/>
              </w:rPr>
              <w:t xml:space="preserve">Use the </w:t>
            </w:r>
            <w:r w:rsidRPr="00390BA8">
              <w:rPr>
                <w:rFonts w:ascii="Arial" w:hAnsi="Arial" w:cs="Arial"/>
                <w:b/>
                <w:sz w:val="20"/>
                <w:szCs w:val="20"/>
              </w:rPr>
              <w:t>Distance</w:t>
            </w:r>
            <w:r w:rsidRPr="00390BA8">
              <w:rPr>
                <w:rFonts w:ascii="Arial" w:hAnsi="Arial" w:cs="Arial"/>
                <w:sz w:val="20"/>
                <w:szCs w:val="20"/>
              </w:rPr>
              <w:t xml:space="preserve"> </w:t>
            </w:r>
            <w:r w:rsidRPr="00390BA8">
              <w:rPr>
                <w:rFonts w:ascii="Arial" w:hAnsi="Arial" w:cs="Arial"/>
                <w:b/>
                <w:sz w:val="20"/>
                <w:szCs w:val="20"/>
              </w:rPr>
              <w:t xml:space="preserve">measure tool </w:t>
            </w:r>
            <w:r w:rsidR="00930EFB">
              <w:rPr>
                <w:noProof/>
              </w:rPr>
              <w:drawing>
                <wp:inline distT="0" distB="0" distL="0" distR="0">
                  <wp:extent cx="281305" cy="263525"/>
                  <wp:effectExtent l="25400" t="0" r="0" b="0"/>
                  <wp:docPr id="35" name="Picture 2" descr="distance_measu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ance_measure_icon.jpg"/>
                          <pic:cNvPicPr>
                            <a:picLocks noChangeAspect="1" noChangeArrowheads="1"/>
                          </pic:cNvPicPr>
                        </pic:nvPicPr>
                        <pic:blipFill>
                          <a:blip r:embed="rId20"/>
                          <a:srcRect/>
                          <a:stretch>
                            <a:fillRect/>
                          </a:stretch>
                        </pic:blipFill>
                        <pic:spPr bwMode="auto">
                          <a:xfrm>
                            <a:off x="0" y="0"/>
                            <a:ext cx="281305" cy="263525"/>
                          </a:xfrm>
                          <a:prstGeom prst="rect">
                            <a:avLst/>
                          </a:prstGeom>
                          <a:noFill/>
                          <a:ln w="9525">
                            <a:noFill/>
                            <a:miter lim="800000"/>
                            <a:headEnd/>
                            <a:tailEnd/>
                          </a:ln>
                        </pic:spPr>
                      </pic:pic>
                    </a:graphicData>
                  </a:graphic>
                </wp:inline>
              </w:drawing>
            </w:r>
            <w:r w:rsidRPr="00390BA8">
              <w:rPr>
                <w:rFonts w:ascii="Arial" w:hAnsi="Arial" w:cs="Arial"/>
                <w:sz w:val="20"/>
                <w:szCs w:val="20"/>
              </w:rPr>
              <w:t xml:space="preserve"> to measure the distance of the oldest ocean floor from the divergent plate boundary. </w:t>
            </w:r>
          </w:p>
          <w:p w:rsidR="00650863" w:rsidRPr="00390BA8" w:rsidRDefault="00650863" w:rsidP="007449A9">
            <w:pPr>
              <w:ind w:left="360"/>
              <w:rPr>
                <w:rFonts w:ascii="Arial" w:hAnsi="Arial" w:cs="Arial"/>
                <w:sz w:val="20"/>
                <w:szCs w:val="20"/>
              </w:rPr>
            </w:pPr>
            <w:r w:rsidRPr="00390BA8">
              <w:rPr>
                <w:rFonts w:ascii="Arial" w:hAnsi="Arial" w:cs="Arial"/>
                <w:sz w:val="20"/>
                <w:szCs w:val="20"/>
              </w:rPr>
              <w:t xml:space="preserve">(i) Go to the </w:t>
            </w:r>
            <w:r w:rsidRPr="00390BA8">
              <w:rPr>
                <w:rFonts w:ascii="Arial" w:hAnsi="Arial" w:cs="Arial"/>
                <w:b/>
                <w:sz w:val="20"/>
                <w:szCs w:val="20"/>
              </w:rPr>
              <w:t>Measure Tools</w:t>
            </w:r>
            <w:r w:rsidRPr="00390BA8">
              <w:rPr>
                <w:rFonts w:ascii="Arial" w:hAnsi="Arial" w:cs="Arial"/>
                <w:sz w:val="20"/>
                <w:szCs w:val="20"/>
              </w:rPr>
              <w:t xml:space="preserve"> tab.</w:t>
            </w:r>
          </w:p>
          <w:p w:rsidR="00650863" w:rsidRPr="00390BA8" w:rsidRDefault="00650863" w:rsidP="007449A9">
            <w:pPr>
              <w:ind w:left="360"/>
              <w:rPr>
                <w:rFonts w:ascii="Arial" w:hAnsi="Arial" w:cs="Arial"/>
                <w:b/>
                <w:sz w:val="20"/>
                <w:szCs w:val="20"/>
              </w:rPr>
            </w:pPr>
            <w:r w:rsidRPr="00390BA8">
              <w:rPr>
                <w:rFonts w:ascii="Arial" w:hAnsi="Arial" w:cs="Arial"/>
                <w:sz w:val="20"/>
                <w:szCs w:val="20"/>
              </w:rPr>
              <w:t xml:space="preserve">(ii) Click on the Distance measure tool. </w:t>
            </w:r>
          </w:p>
          <w:p w:rsidR="00650863" w:rsidRPr="00390BA8" w:rsidRDefault="00650863" w:rsidP="007449A9">
            <w:pPr>
              <w:ind w:left="360"/>
              <w:rPr>
                <w:rFonts w:ascii="Arial" w:hAnsi="Arial" w:cs="Arial"/>
                <w:sz w:val="20"/>
                <w:szCs w:val="20"/>
              </w:rPr>
            </w:pPr>
            <w:r w:rsidRPr="00390BA8">
              <w:rPr>
                <w:rFonts w:ascii="Arial" w:hAnsi="Arial" w:cs="Arial"/>
                <w:sz w:val="20"/>
                <w:szCs w:val="20"/>
              </w:rPr>
              <w:t>(iii) Click on a point on the East Pacific Rise near l</w:t>
            </w:r>
            <w:r w:rsidR="003A616B">
              <w:rPr>
                <w:rFonts w:ascii="Arial" w:hAnsi="Arial" w:cs="Arial"/>
                <w:sz w:val="20"/>
                <w:szCs w:val="20"/>
              </w:rPr>
              <w:t xml:space="preserve">atitude -20º and longitude </w:t>
            </w:r>
            <w:r w:rsidRPr="00390BA8">
              <w:rPr>
                <w:rFonts w:ascii="Arial" w:hAnsi="Arial" w:cs="Arial"/>
                <w:sz w:val="20"/>
                <w:szCs w:val="20"/>
              </w:rPr>
              <w:t xml:space="preserve"> -114º.</w:t>
            </w:r>
          </w:p>
          <w:p w:rsidR="00650863" w:rsidRPr="00390BA8" w:rsidRDefault="00650863" w:rsidP="007449A9">
            <w:pPr>
              <w:ind w:left="360"/>
              <w:rPr>
                <w:rFonts w:ascii="Arial" w:hAnsi="Arial" w:cs="Arial"/>
                <w:sz w:val="20"/>
                <w:szCs w:val="20"/>
              </w:rPr>
            </w:pPr>
            <w:r w:rsidRPr="00390BA8">
              <w:rPr>
                <w:rFonts w:ascii="Arial" w:hAnsi="Arial" w:cs="Arial"/>
                <w:sz w:val="20"/>
                <w:szCs w:val="20"/>
              </w:rPr>
              <w:t>(iv) Drag your mouse perpendicular to the olde</w:t>
            </w:r>
            <w:r>
              <w:rPr>
                <w:rFonts w:ascii="Arial" w:hAnsi="Arial" w:cs="Arial"/>
                <w:sz w:val="20"/>
                <w:szCs w:val="20"/>
              </w:rPr>
              <w:t>st ocean floor near latitude -20º and longitude -71</w:t>
            </w:r>
            <w:r w:rsidRPr="00390BA8">
              <w:rPr>
                <w:rFonts w:ascii="Arial" w:hAnsi="Arial" w:cs="Arial"/>
                <w:sz w:val="20"/>
                <w:szCs w:val="20"/>
              </w:rPr>
              <w:t>º off the west coast of South America.</w:t>
            </w:r>
          </w:p>
          <w:p w:rsidR="00650863" w:rsidRPr="00390BA8" w:rsidRDefault="00650863" w:rsidP="007449A9">
            <w:pPr>
              <w:ind w:left="360"/>
              <w:rPr>
                <w:rFonts w:ascii="Arial" w:hAnsi="Arial" w:cs="Arial"/>
                <w:sz w:val="20"/>
                <w:szCs w:val="20"/>
              </w:rPr>
            </w:pPr>
            <w:r w:rsidRPr="00390BA8">
              <w:rPr>
                <w:rFonts w:ascii="Arial" w:hAnsi="Arial" w:cs="Arial"/>
                <w:sz w:val="20"/>
                <w:szCs w:val="20"/>
              </w:rPr>
              <w:t>(v) Double click at the right edge of the oldest ocean floor to display the measurement result.</w:t>
            </w:r>
          </w:p>
          <w:p w:rsidR="00650863" w:rsidRPr="00390BA8" w:rsidRDefault="00930EFB" w:rsidP="00650863">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31"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650863">
              <w:rPr>
                <w:rFonts w:ascii="Arial" w:hAnsi="Arial" w:cs="Arial"/>
                <w:sz w:val="20"/>
                <w:szCs w:val="20"/>
              </w:rPr>
              <w:t xml:space="preserve"> Record this distance </w:t>
            </w:r>
            <w:r w:rsidR="00650863" w:rsidRPr="00390BA8">
              <w:rPr>
                <w:rFonts w:ascii="Arial" w:hAnsi="Arial" w:cs="Arial"/>
                <w:sz w:val="20"/>
                <w:szCs w:val="20"/>
              </w:rPr>
              <w:t>on</w:t>
            </w:r>
            <w:r w:rsidR="00650863">
              <w:rPr>
                <w:rFonts w:ascii="Arial" w:hAnsi="Arial" w:cs="Arial"/>
                <w:sz w:val="20"/>
                <w:szCs w:val="20"/>
              </w:rPr>
              <w:t xml:space="preserve"> the chart in </w:t>
            </w:r>
            <w:r w:rsidR="00650863">
              <w:rPr>
                <w:rFonts w:ascii="Arial" w:hAnsi="Arial" w:cs="Arial"/>
                <w:b/>
                <w:sz w:val="20"/>
                <w:szCs w:val="20"/>
              </w:rPr>
              <w:t>#8</w:t>
            </w:r>
            <w:r w:rsidR="00650863" w:rsidRPr="0058568E">
              <w:rPr>
                <w:rFonts w:ascii="Arial" w:hAnsi="Arial" w:cs="Arial"/>
                <w:b/>
                <w:sz w:val="20"/>
                <w:szCs w:val="20"/>
              </w:rPr>
              <w:t xml:space="preserve"> on your investigation sheet</w:t>
            </w:r>
            <w:r w:rsidR="00650863" w:rsidRPr="00390BA8">
              <w:rPr>
                <w:rFonts w:ascii="Arial" w:hAnsi="Arial" w:cs="Arial"/>
                <w:sz w:val="20"/>
                <w:szCs w:val="20"/>
              </w:rPr>
              <w:t>.</w:t>
            </w:r>
            <w:r w:rsidR="00650863">
              <w:rPr>
                <w:rFonts w:ascii="Arial" w:hAnsi="Arial" w:cs="Arial"/>
                <w:sz w:val="20"/>
                <w:szCs w:val="20"/>
              </w:rPr>
              <w:t xml:space="preserve"> Be sure to include the measurement units.</w:t>
            </w:r>
          </w:p>
          <w:p w:rsidR="00650863" w:rsidRPr="00390BA8" w:rsidRDefault="00650863" w:rsidP="00650863">
            <w:pPr>
              <w:rPr>
                <w:rFonts w:ascii="Arial" w:hAnsi="Arial" w:cs="Arial"/>
                <w:b/>
                <w:sz w:val="20"/>
                <w:szCs w:val="20"/>
              </w:rPr>
            </w:pPr>
          </w:p>
          <w:p w:rsidR="00650863" w:rsidRPr="00E744F1" w:rsidRDefault="00650863" w:rsidP="00E744F1">
            <w:pPr>
              <w:pStyle w:val="ColorfulList-Accent11"/>
              <w:numPr>
                <w:ilvl w:val="0"/>
                <w:numId w:val="5"/>
              </w:numPr>
              <w:ind w:left="360"/>
              <w:rPr>
                <w:rFonts w:ascii="Arial" w:hAnsi="Arial" w:cs="Arial"/>
                <w:b/>
                <w:sz w:val="20"/>
                <w:szCs w:val="20"/>
              </w:rPr>
            </w:pPr>
            <w:r w:rsidRPr="00390BA8">
              <w:rPr>
                <w:rFonts w:ascii="Arial" w:hAnsi="Arial" w:cs="Arial"/>
                <w:sz w:val="20"/>
                <w:szCs w:val="20"/>
              </w:rPr>
              <w:t xml:space="preserve">Click the </w:t>
            </w:r>
            <w:r w:rsidRPr="00390BA8">
              <w:rPr>
                <w:rFonts w:ascii="Arial" w:hAnsi="Arial" w:cs="Arial"/>
                <w:b/>
                <w:sz w:val="20"/>
                <w:szCs w:val="20"/>
              </w:rPr>
              <w:t>Map</w:t>
            </w:r>
            <w:r w:rsidRPr="00390BA8">
              <w:rPr>
                <w:rFonts w:ascii="Arial" w:hAnsi="Arial" w:cs="Arial"/>
                <w:sz w:val="20"/>
                <w:szCs w:val="20"/>
              </w:rPr>
              <w:t xml:space="preserve"> </w:t>
            </w:r>
            <w:r w:rsidRPr="00390BA8">
              <w:rPr>
                <w:rFonts w:ascii="Arial" w:hAnsi="Arial" w:cs="Arial"/>
                <w:b/>
                <w:sz w:val="20"/>
                <w:szCs w:val="20"/>
              </w:rPr>
              <w:t>Legend tab</w:t>
            </w:r>
            <w:r w:rsidRPr="00390BA8">
              <w:rPr>
                <w:rFonts w:ascii="Arial" w:hAnsi="Arial" w:cs="Arial"/>
                <w:sz w:val="20"/>
                <w:szCs w:val="20"/>
              </w:rPr>
              <w:t xml:space="preserve"> in the </w:t>
            </w:r>
            <w:r w:rsidR="00E8184E">
              <w:rPr>
                <w:rFonts w:ascii="Arial" w:hAnsi="Arial" w:cs="Arial"/>
                <w:sz w:val="20"/>
                <w:szCs w:val="20"/>
              </w:rPr>
              <w:t>toolbox</w:t>
            </w:r>
            <w:r w:rsidR="00E8184E" w:rsidRPr="00390BA8">
              <w:rPr>
                <w:rFonts w:ascii="Arial" w:hAnsi="Arial" w:cs="Arial"/>
                <w:sz w:val="20"/>
                <w:szCs w:val="20"/>
              </w:rPr>
              <w:t xml:space="preserve"> </w:t>
            </w:r>
            <w:r w:rsidRPr="00390BA8">
              <w:rPr>
                <w:rFonts w:ascii="Arial" w:hAnsi="Arial" w:cs="Arial"/>
                <w:sz w:val="20"/>
                <w:szCs w:val="20"/>
              </w:rPr>
              <w:t xml:space="preserve">menu.  Determine the age of the oldest ocean floor you measured to. </w:t>
            </w:r>
          </w:p>
          <w:p w:rsidR="00650863" w:rsidRPr="00AF03DF" w:rsidRDefault="00930EFB" w:rsidP="003D532D">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32"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650863" w:rsidRPr="00390BA8">
              <w:rPr>
                <w:rFonts w:ascii="Arial" w:hAnsi="Arial" w:cs="Arial"/>
                <w:sz w:val="20"/>
                <w:szCs w:val="20"/>
              </w:rPr>
              <w:t xml:space="preserve"> Record </w:t>
            </w:r>
            <w:r w:rsidR="00650863">
              <w:rPr>
                <w:rFonts w:ascii="Arial" w:hAnsi="Arial" w:cs="Arial"/>
                <w:sz w:val="20"/>
                <w:szCs w:val="20"/>
              </w:rPr>
              <w:t>this</w:t>
            </w:r>
            <w:r w:rsidR="00650863" w:rsidRPr="00390BA8">
              <w:rPr>
                <w:rFonts w:ascii="Arial" w:hAnsi="Arial" w:cs="Arial"/>
                <w:sz w:val="20"/>
                <w:szCs w:val="20"/>
              </w:rPr>
              <w:t xml:space="preserve"> age of </w:t>
            </w:r>
            <w:r w:rsidR="00650863">
              <w:rPr>
                <w:rFonts w:ascii="Arial" w:hAnsi="Arial" w:cs="Arial"/>
                <w:sz w:val="20"/>
                <w:szCs w:val="20"/>
              </w:rPr>
              <w:t xml:space="preserve">the ocean floor (from the step above) on the chart in </w:t>
            </w:r>
            <w:r w:rsidR="00650863">
              <w:rPr>
                <w:rFonts w:ascii="Arial" w:hAnsi="Arial" w:cs="Arial"/>
                <w:b/>
                <w:sz w:val="20"/>
                <w:szCs w:val="20"/>
              </w:rPr>
              <w:t>#8</w:t>
            </w:r>
            <w:r w:rsidR="00650863" w:rsidRPr="0058568E">
              <w:rPr>
                <w:rFonts w:ascii="Arial" w:hAnsi="Arial" w:cs="Arial"/>
                <w:b/>
                <w:sz w:val="20"/>
                <w:szCs w:val="20"/>
              </w:rPr>
              <w:t xml:space="preserve"> on your investigation sheet</w:t>
            </w:r>
            <w:r w:rsidR="00650863" w:rsidRPr="00390BA8">
              <w:rPr>
                <w:rFonts w:ascii="Arial" w:hAnsi="Arial" w:cs="Arial"/>
                <w:sz w:val="20"/>
                <w:szCs w:val="20"/>
              </w:rPr>
              <w:t>.</w:t>
            </w:r>
            <w:r w:rsidR="00650863">
              <w:rPr>
                <w:rFonts w:ascii="Arial" w:hAnsi="Arial" w:cs="Arial"/>
                <w:sz w:val="20"/>
                <w:szCs w:val="20"/>
              </w:rPr>
              <w:t xml:space="preserve">  Calculate the half-spreading rate </w:t>
            </w:r>
            <w:r w:rsidR="00650863">
              <w:rPr>
                <w:rFonts w:ascii="Arial" w:hAnsi="Arial"/>
                <w:sz w:val="20"/>
              </w:rPr>
              <w:t>(Distance ÷ T</w:t>
            </w:r>
            <w:r w:rsidR="00650863" w:rsidRPr="005651D2">
              <w:rPr>
                <w:rFonts w:ascii="Arial" w:hAnsi="Arial"/>
                <w:sz w:val="20"/>
              </w:rPr>
              <w:t>ime)</w:t>
            </w:r>
            <w:r w:rsidR="00650863">
              <w:rPr>
                <w:rFonts w:ascii="Arial" w:hAnsi="Arial"/>
                <w:sz w:val="20"/>
              </w:rPr>
              <w:t xml:space="preserve"> to complete your chart. Don’t forget units!</w:t>
            </w:r>
            <w:r w:rsidR="00650863">
              <w:rPr>
                <w:rFonts w:ascii="Arial" w:hAnsi="Arial" w:cs="Arial"/>
                <w:sz w:val="20"/>
                <w:szCs w:val="20"/>
              </w:rPr>
              <w:t xml:space="preserve">  Then, a</w:t>
            </w:r>
            <w:r w:rsidR="00650863" w:rsidRPr="007D6617">
              <w:rPr>
                <w:rFonts w:ascii="Arial" w:hAnsi="Arial" w:cs="Arial"/>
                <w:sz w:val="20"/>
                <w:szCs w:val="20"/>
              </w:rPr>
              <w:t xml:space="preserve">nswer </w:t>
            </w:r>
            <w:r w:rsidR="00650863">
              <w:rPr>
                <w:rFonts w:ascii="Arial" w:hAnsi="Arial" w:cs="Arial"/>
                <w:b/>
                <w:sz w:val="20"/>
                <w:szCs w:val="20"/>
              </w:rPr>
              <w:t xml:space="preserve">Question </w:t>
            </w:r>
            <w:r w:rsidR="00E8184E">
              <w:rPr>
                <w:rFonts w:ascii="Arial" w:hAnsi="Arial" w:cs="Arial"/>
                <w:b/>
                <w:sz w:val="20"/>
                <w:szCs w:val="20"/>
              </w:rPr>
              <w:t>#</w:t>
            </w:r>
            <w:r w:rsidR="00650863">
              <w:rPr>
                <w:rFonts w:ascii="Arial" w:hAnsi="Arial" w:cs="Arial"/>
                <w:b/>
                <w:sz w:val="20"/>
                <w:szCs w:val="20"/>
              </w:rPr>
              <w:t>9</w:t>
            </w:r>
            <w:r w:rsidR="00650863" w:rsidRPr="007D6617">
              <w:rPr>
                <w:rFonts w:ascii="Arial" w:hAnsi="Arial" w:cs="Arial"/>
                <w:sz w:val="20"/>
                <w:szCs w:val="20"/>
              </w:rPr>
              <w:t xml:space="preserve"> on your investigation sheet.</w:t>
            </w:r>
          </w:p>
        </w:tc>
        <w:tc>
          <w:tcPr>
            <w:tcW w:w="5670" w:type="dxa"/>
            <w:vAlign w:val="center"/>
          </w:tcPr>
          <w:p w:rsidR="007C1CEE" w:rsidRDefault="002917E4" w:rsidP="007449A9">
            <w:pPr>
              <w:jc w:val="center"/>
            </w:pPr>
            <w:r>
              <w:rPr>
                <w:rFonts w:ascii="Arial" w:hAnsi="Arial"/>
                <w:noProof/>
                <w:sz w:val="20"/>
              </w:rPr>
              <w:drawing>
                <wp:inline distT="0" distB="0" distL="0" distR="0">
                  <wp:extent cx="3420110" cy="2215515"/>
                  <wp:effectExtent l="25400" t="0" r="8890" b="0"/>
                  <wp:docPr id="11" name="Picture 36" descr="rate_E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ate_EPR"/>
                          <pic:cNvPicPr>
                            <a:picLocks noChangeAspect="1" noChangeArrowheads="1"/>
                          </pic:cNvPicPr>
                        </pic:nvPicPr>
                        <pic:blipFill>
                          <a:blip r:embed="rId22"/>
                          <a:srcRect/>
                          <a:stretch>
                            <a:fillRect/>
                          </a:stretch>
                        </pic:blipFill>
                        <pic:spPr bwMode="auto">
                          <a:xfrm>
                            <a:off x="0" y="0"/>
                            <a:ext cx="3420110" cy="2215515"/>
                          </a:xfrm>
                          <a:prstGeom prst="rect">
                            <a:avLst/>
                          </a:prstGeom>
                          <a:noFill/>
                          <a:ln w="9525">
                            <a:noFill/>
                            <a:miter lim="800000"/>
                            <a:headEnd/>
                            <a:tailEnd/>
                          </a:ln>
                        </pic:spPr>
                      </pic:pic>
                    </a:graphicData>
                  </a:graphic>
                </wp:inline>
              </w:drawing>
            </w:r>
            <w:r w:rsidR="007C1CEE">
              <w:br/>
            </w:r>
          </w:p>
          <w:p w:rsidR="00650863" w:rsidRDefault="002917E4" w:rsidP="007449A9">
            <w:pPr>
              <w:jc w:val="center"/>
            </w:pPr>
            <w:r>
              <w:rPr>
                <w:rFonts w:ascii="Arial" w:hAnsi="Arial"/>
                <w:noProof/>
                <w:sz w:val="20"/>
              </w:rPr>
              <w:drawing>
                <wp:inline distT="0" distB="0" distL="0" distR="0">
                  <wp:extent cx="3420110" cy="2215515"/>
                  <wp:effectExtent l="25400" t="0" r="8890" b="0"/>
                  <wp:docPr id="10" name="Picture 1" descr="rate_E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e_EPR"/>
                          <pic:cNvPicPr>
                            <a:picLocks noChangeAspect="1" noChangeArrowheads="1"/>
                          </pic:cNvPicPr>
                        </pic:nvPicPr>
                        <pic:blipFill>
                          <a:blip r:embed="rId22"/>
                          <a:srcRect/>
                          <a:stretch>
                            <a:fillRect/>
                          </a:stretch>
                        </pic:blipFill>
                        <pic:spPr bwMode="auto">
                          <a:xfrm>
                            <a:off x="0" y="0"/>
                            <a:ext cx="3420110" cy="2215515"/>
                          </a:xfrm>
                          <a:prstGeom prst="rect">
                            <a:avLst/>
                          </a:prstGeom>
                          <a:noFill/>
                          <a:ln w="9525">
                            <a:noFill/>
                            <a:miter lim="800000"/>
                            <a:headEnd/>
                            <a:tailEnd/>
                          </a:ln>
                        </pic:spPr>
                      </pic:pic>
                    </a:graphicData>
                  </a:graphic>
                </wp:inline>
              </w:drawing>
            </w:r>
          </w:p>
        </w:tc>
      </w:tr>
    </w:tbl>
    <w:p w:rsidR="00650863" w:rsidRPr="00CD01EF" w:rsidRDefault="00F67BBF" w:rsidP="00650863">
      <w:pPr>
        <w:rPr>
          <w:rFonts w:ascii="Arial" w:hAnsi="Arial"/>
          <w:b/>
        </w:rPr>
      </w:pPr>
      <w:r>
        <w:rPr>
          <w:rFonts w:ascii="Arial" w:hAnsi="Arial"/>
          <w:b/>
        </w:rPr>
        <w:br/>
      </w:r>
      <w:r w:rsidR="00930EFB">
        <w:rPr>
          <w:rFonts w:ascii="Arial" w:hAnsi="Arial"/>
          <w:b/>
          <w:noProof/>
        </w:rPr>
        <w:drawing>
          <wp:inline distT="0" distB="0" distL="0" distR="0">
            <wp:extent cx="255270" cy="255270"/>
            <wp:effectExtent l="25400" t="0" r="0" b="0"/>
            <wp:docPr id="33" name="Picture 4"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Pj04330500000[1]"/>
                    <pic:cNvPicPr>
                      <a:picLocks noChangeAspect="1" noChangeArrowheads="1"/>
                    </pic:cNvPicPr>
                  </pic:nvPicPr>
                  <pic:blipFill>
                    <a:blip r:embed="rId7"/>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00650863" w:rsidRPr="00CD01EF">
        <w:rPr>
          <w:rFonts w:ascii="Arial" w:hAnsi="Arial"/>
          <w:b/>
        </w:rPr>
        <w:t xml:space="preserve"> Step </w:t>
      </w:r>
      <w:r w:rsidR="00684A6E">
        <w:rPr>
          <w:rFonts w:ascii="Arial" w:hAnsi="Arial"/>
          <w:b/>
        </w:rPr>
        <w:t>5</w:t>
      </w:r>
      <w:r w:rsidR="00650863" w:rsidRPr="00CD01EF">
        <w:rPr>
          <w:rFonts w:ascii="Arial" w:hAnsi="Arial"/>
          <w:b/>
        </w:rPr>
        <w:t xml:space="preserve">: </w:t>
      </w:r>
      <w:r w:rsidR="00650863">
        <w:rPr>
          <w:rFonts w:ascii="Arial" w:hAnsi="Arial"/>
          <w:b/>
        </w:rPr>
        <w:t>Discover transform faults along the divergent boundary</w:t>
      </w:r>
      <w:r w:rsidR="00650863" w:rsidRPr="00CD01EF">
        <w:rPr>
          <w:rFonts w:ascii="Arial" w:hAnsi="Arial"/>
          <w:b/>
        </w:rPr>
        <w:t>.</w:t>
      </w:r>
    </w:p>
    <w:p w:rsidR="002D6764" w:rsidRDefault="002D6764" w:rsidP="00650863">
      <w:pPr>
        <w:rPr>
          <w:rFonts w:ascii="Arial" w:hAnsi="Arial"/>
          <w:sz w:val="20"/>
        </w:rPr>
      </w:pPr>
    </w:p>
    <w:p w:rsidR="002D6764" w:rsidRPr="002D6764" w:rsidRDefault="002D6764" w:rsidP="00650863">
      <w:pPr>
        <w:rPr>
          <w:rFonts w:ascii="Arial" w:hAnsi="Arial"/>
          <w:sz w:val="20"/>
        </w:rPr>
      </w:pPr>
      <w:r w:rsidRPr="002D6764">
        <w:rPr>
          <w:rFonts w:ascii="Arial" w:hAnsi="Arial"/>
          <w:sz w:val="20"/>
        </w:rPr>
        <w:t>Transform boundaries are located all over the globe.  In ocean basins, transform boundaries form perpendicular to divergent boundaries and offset the mid-ocean ridges.  </w:t>
      </w:r>
      <w:r w:rsidRPr="00F67BBF">
        <w:rPr>
          <w:rFonts w:ascii="Arial" w:hAnsi="Arial"/>
          <w:b/>
          <w:sz w:val="20"/>
        </w:rPr>
        <w:t>Transform faults</w:t>
      </w:r>
      <w:r w:rsidRPr="002D6764">
        <w:rPr>
          <w:rFonts w:ascii="Arial" w:hAnsi="Arial"/>
          <w:sz w:val="20"/>
        </w:rPr>
        <w:t xml:space="preserve"> at ridges allow for the </w:t>
      </w:r>
      <w:r w:rsidRPr="00F67BBF">
        <w:rPr>
          <w:rFonts w:ascii="Arial" w:hAnsi="Arial"/>
          <w:b/>
          <w:sz w:val="20"/>
        </w:rPr>
        <w:t>symmetrical </w:t>
      </w:r>
      <w:r w:rsidRPr="002D6764">
        <w:rPr>
          <w:rFonts w:ascii="Arial" w:hAnsi="Arial"/>
          <w:sz w:val="20"/>
        </w:rPr>
        <w:t>opening of the ocean basin</w:t>
      </w:r>
      <w:r w:rsidR="00F67BBF">
        <w:rPr>
          <w:rFonts w:ascii="Arial" w:hAnsi="Arial"/>
          <w:sz w:val="20"/>
        </w:rPr>
        <w:t>.</w:t>
      </w:r>
    </w:p>
    <w:p w:rsidR="00650863" w:rsidRDefault="00650863" w:rsidP="00650863">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3715"/>
        <w:gridCol w:w="5645"/>
      </w:tblGrid>
      <w:tr w:rsidR="00650863" w:rsidRPr="00390BA8">
        <w:tc>
          <w:tcPr>
            <w:tcW w:w="3715" w:type="dxa"/>
          </w:tcPr>
          <w:p w:rsidR="00650863" w:rsidRPr="00390BA8" w:rsidRDefault="00650863" w:rsidP="00650863">
            <w:pPr>
              <w:pStyle w:val="ColorfulList-Accent11"/>
              <w:ind w:left="0"/>
              <w:rPr>
                <w:rFonts w:ascii="Arial" w:hAnsi="Arial" w:cs="Arial"/>
                <w:b/>
                <w:sz w:val="20"/>
                <w:szCs w:val="20"/>
              </w:rPr>
            </w:pPr>
          </w:p>
          <w:p w:rsidR="00F736CE" w:rsidRDefault="00650863" w:rsidP="00650863">
            <w:pPr>
              <w:pStyle w:val="ColorfulList-Accent11"/>
              <w:numPr>
                <w:ilvl w:val="0"/>
                <w:numId w:val="8"/>
              </w:numPr>
              <w:rPr>
                <w:rFonts w:ascii="Arial" w:hAnsi="Arial" w:cs="Arial"/>
                <w:sz w:val="20"/>
                <w:szCs w:val="20"/>
              </w:rPr>
            </w:pPr>
            <w:r w:rsidRPr="00390BA8">
              <w:rPr>
                <w:rFonts w:ascii="Arial" w:hAnsi="Arial" w:cs="Arial"/>
                <w:sz w:val="20"/>
                <w:szCs w:val="20"/>
              </w:rPr>
              <w:t xml:space="preserve">Click on the </w:t>
            </w:r>
            <w:r w:rsidRPr="00390BA8">
              <w:rPr>
                <w:rFonts w:ascii="Arial" w:hAnsi="Arial" w:cs="Arial"/>
                <w:b/>
                <w:sz w:val="20"/>
                <w:szCs w:val="20"/>
              </w:rPr>
              <w:t>Elevation Profile tab</w:t>
            </w:r>
            <w:r w:rsidRPr="00390BA8">
              <w:rPr>
                <w:rFonts w:ascii="Arial" w:hAnsi="Arial" w:cs="Arial"/>
                <w:sz w:val="20"/>
                <w:szCs w:val="20"/>
              </w:rPr>
              <w:t xml:space="preserve"> in the </w:t>
            </w:r>
            <w:r w:rsidR="00E8184E">
              <w:rPr>
                <w:rFonts w:ascii="Arial" w:hAnsi="Arial" w:cs="Arial"/>
                <w:sz w:val="20"/>
                <w:szCs w:val="20"/>
              </w:rPr>
              <w:t>toolbox</w:t>
            </w:r>
            <w:r w:rsidR="00E8184E" w:rsidRPr="00390BA8">
              <w:rPr>
                <w:rFonts w:ascii="Arial" w:hAnsi="Arial" w:cs="Arial"/>
                <w:sz w:val="20"/>
                <w:szCs w:val="20"/>
              </w:rPr>
              <w:t xml:space="preserve"> </w:t>
            </w:r>
            <w:r w:rsidRPr="00390BA8">
              <w:rPr>
                <w:rFonts w:ascii="Arial" w:hAnsi="Arial" w:cs="Arial"/>
                <w:sz w:val="20"/>
                <w:szCs w:val="20"/>
              </w:rPr>
              <w:t>menu.</w:t>
            </w:r>
            <w:r w:rsidR="00F736CE">
              <w:rPr>
                <w:rFonts w:ascii="Arial" w:hAnsi="Arial" w:cs="Arial"/>
                <w:sz w:val="20"/>
                <w:szCs w:val="20"/>
              </w:rPr>
              <w:br/>
            </w:r>
          </w:p>
          <w:p w:rsidR="0058510A" w:rsidRPr="00F736CE" w:rsidRDefault="00F736CE" w:rsidP="0058510A">
            <w:pPr>
              <w:pStyle w:val="NormalWeb"/>
              <w:spacing w:before="2" w:after="2"/>
              <w:rPr>
                <w:rFonts w:ascii="Arial" w:hAnsi="Arial"/>
              </w:rPr>
            </w:pPr>
            <w:r w:rsidRPr="00F736CE">
              <w:rPr>
                <w:rFonts w:ascii="Arial" w:hAnsi="Arial"/>
                <w:b/>
                <w:szCs w:val="24"/>
              </w:rPr>
              <w:t xml:space="preserve">Reading </w:t>
            </w:r>
            <w:r>
              <w:rPr>
                <w:rFonts w:ascii="Arial" w:hAnsi="Arial"/>
                <w:b/>
                <w:szCs w:val="24"/>
              </w:rPr>
              <w:t>an E</w:t>
            </w:r>
            <w:r w:rsidRPr="00F736CE">
              <w:rPr>
                <w:rFonts w:ascii="Arial" w:hAnsi="Arial"/>
                <w:b/>
                <w:szCs w:val="24"/>
              </w:rPr>
              <w:t>levation Profile</w:t>
            </w:r>
            <w:r>
              <w:rPr>
                <w:rFonts w:ascii="Arial" w:hAnsi="Arial"/>
                <w:szCs w:val="24"/>
              </w:rPr>
              <w:t xml:space="preserve">: </w:t>
            </w:r>
            <w:r w:rsidRPr="00F736CE">
              <w:rPr>
                <w:rFonts w:ascii="Arial" w:hAnsi="Arial"/>
                <w:szCs w:val="24"/>
              </w:rPr>
              <w:t xml:space="preserve">All elevations below sea level will be negative numbers, while elevations above sea level will be positive numbers. Sea level is at </w:t>
            </w:r>
            <w:r w:rsidR="00D933CE">
              <w:rPr>
                <w:rFonts w:ascii="Arial" w:hAnsi="Arial"/>
                <w:szCs w:val="24"/>
              </w:rPr>
              <w:t xml:space="preserve">0 meters </w:t>
            </w:r>
            <w:r w:rsidRPr="00F736CE">
              <w:rPr>
                <w:rFonts w:ascii="Arial" w:hAnsi="Arial"/>
                <w:szCs w:val="24"/>
              </w:rPr>
              <w:t xml:space="preserve">elevation. </w:t>
            </w:r>
            <w:r w:rsidR="0058510A">
              <w:rPr>
                <w:rFonts w:ascii="Arial" w:hAnsi="Arial"/>
                <w:szCs w:val="24"/>
              </w:rPr>
              <w:t xml:space="preserve">A </w:t>
            </w:r>
            <w:r w:rsidR="0058510A" w:rsidRPr="00B84D40">
              <w:rPr>
                <w:rFonts w:ascii="Arial" w:hAnsi="Arial"/>
                <w:b/>
                <w:szCs w:val="24"/>
              </w:rPr>
              <w:t>deeper</w:t>
            </w:r>
            <w:r w:rsidR="0058510A">
              <w:rPr>
                <w:rFonts w:ascii="Arial" w:hAnsi="Arial"/>
                <w:szCs w:val="24"/>
              </w:rPr>
              <w:t xml:space="preserve"> sea floor elevation corresponds to a </w:t>
            </w:r>
            <w:r w:rsidR="0058510A" w:rsidRPr="00B84D40">
              <w:rPr>
                <w:rFonts w:ascii="Arial" w:hAnsi="Arial"/>
                <w:b/>
                <w:szCs w:val="24"/>
              </w:rPr>
              <w:t>higher negative number</w:t>
            </w:r>
            <w:r w:rsidR="0058510A">
              <w:rPr>
                <w:rFonts w:ascii="Arial" w:hAnsi="Arial"/>
                <w:szCs w:val="24"/>
              </w:rPr>
              <w:t xml:space="preserve">.  A </w:t>
            </w:r>
            <w:r w:rsidR="00B84D40" w:rsidRPr="00B84D40">
              <w:rPr>
                <w:rFonts w:ascii="Arial" w:hAnsi="Arial"/>
                <w:b/>
                <w:szCs w:val="24"/>
              </w:rPr>
              <w:t>shallower</w:t>
            </w:r>
            <w:r w:rsidR="0058510A">
              <w:rPr>
                <w:rFonts w:ascii="Arial" w:hAnsi="Arial"/>
                <w:szCs w:val="24"/>
              </w:rPr>
              <w:t xml:space="preserve"> sea floor elevation corresponds to a </w:t>
            </w:r>
            <w:r w:rsidR="0058510A" w:rsidRPr="00B84D40">
              <w:rPr>
                <w:rFonts w:ascii="Arial" w:hAnsi="Arial"/>
                <w:b/>
                <w:szCs w:val="24"/>
              </w:rPr>
              <w:t>lower negative number</w:t>
            </w:r>
            <w:r w:rsidR="0058510A">
              <w:rPr>
                <w:rFonts w:ascii="Arial" w:hAnsi="Arial"/>
                <w:szCs w:val="24"/>
              </w:rPr>
              <w:t>.</w:t>
            </w:r>
          </w:p>
          <w:p w:rsidR="00F736CE" w:rsidRPr="00F736CE" w:rsidRDefault="0058510A" w:rsidP="00F736CE">
            <w:pPr>
              <w:pStyle w:val="NormalWeb"/>
              <w:spacing w:before="2" w:after="2"/>
              <w:rPr>
                <w:rFonts w:ascii="Arial" w:hAnsi="Arial"/>
              </w:rPr>
            </w:pPr>
            <w:r>
              <w:rPr>
                <w:rFonts w:ascii="Arial" w:hAnsi="Arial"/>
                <w:szCs w:val="24"/>
              </w:rPr>
              <w:br/>
            </w:r>
            <w:r w:rsidR="00CC55D6">
              <w:rPr>
                <w:rFonts w:ascii="Arial" w:hAnsi="Arial"/>
                <w:szCs w:val="24"/>
              </w:rPr>
              <w:t>A</w:t>
            </w:r>
            <w:r w:rsidR="00D933CE">
              <w:rPr>
                <w:rFonts w:ascii="Arial" w:hAnsi="Arial"/>
                <w:szCs w:val="24"/>
              </w:rPr>
              <w:t xml:space="preserve"> point on an</w:t>
            </w:r>
            <w:r w:rsidR="00CC55D6">
              <w:rPr>
                <w:rFonts w:ascii="Arial" w:hAnsi="Arial"/>
                <w:szCs w:val="24"/>
              </w:rPr>
              <w:t xml:space="preserve"> elevation profile</w:t>
            </w:r>
            <w:r w:rsidR="00D933CE">
              <w:rPr>
                <w:rFonts w:ascii="Arial" w:hAnsi="Arial"/>
                <w:szCs w:val="24"/>
              </w:rPr>
              <w:t xml:space="preserve"> at </w:t>
            </w:r>
            <w:r w:rsidR="00CC55D6">
              <w:rPr>
                <w:rFonts w:ascii="Arial" w:hAnsi="Arial"/>
                <w:szCs w:val="24"/>
              </w:rPr>
              <w:br/>
            </w:r>
            <w:r w:rsidR="00D933CE">
              <w:rPr>
                <w:rFonts w:ascii="Arial" w:hAnsi="Arial"/>
                <w:szCs w:val="24"/>
              </w:rPr>
              <w:t>–</w:t>
            </w:r>
            <w:r w:rsidR="00CC55D6">
              <w:rPr>
                <w:rFonts w:ascii="Arial" w:hAnsi="Arial"/>
                <w:szCs w:val="24"/>
              </w:rPr>
              <w:t xml:space="preserve"> 3000 meters </w:t>
            </w:r>
            <w:r w:rsidR="00D933CE">
              <w:rPr>
                <w:rFonts w:ascii="Arial" w:hAnsi="Arial"/>
                <w:szCs w:val="24"/>
              </w:rPr>
              <w:t>means that the elevation of the sea floor at that point is 3000 meters below sea level.  Likewise, a point on an elevation profile at – 1</w:t>
            </w:r>
            <w:r w:rsidR="00E65971">
              <w:rPr>
                <w:rFonts w:ascii="Arial" w:hAnsi="Arial"/>
                <w:szCs w:val="24"/>
              </w:rPr>
              <w:t>000 meters</w:t>
            </w:r>
            <w:r w:rsidR="00D933CE">
              <w:rPr>
                <w:rFonts w:ascii="Arial" w:hAnsi="Arial"/>
                <w:szCs w:val="24"/>
              </w:rPr>
              <w:t xml:space="preserve"> means that the sea floor elevation at that point is 1000 meters below sea level.  </w:t>
            </w:r>
            <w:r w:rsidR="00B84D40">
              <w:rPr>
                <w:rFonts w:ascii="Arial" w:hAnsi="Arial"/>
                <w:szCs w:val="24"/>
              </w:rPr>
              <w:t>-3000 meters is deeper than -1000 meters.</w:t>
            </w:r>
          </w:p>
          <w:p w:rsidR="00650863" w:rsidRDefault="00650863" w:rsidP="00E744F1">
            <w:pPr>
              <w:pStyle w:val="ColorfulList-Accent11"/>
              <w:rPr>
                <w:rFonts w:ascii="Arial" w:hAnsi="Arial" w:cs="Arial"/>
                <w:sz w:val="20"/>
                <w:szCs w:val="20"/>
              </w:rPr>
            </w:pPr>
          </w:p>
          <w:p w:rsidR="007449A9" w:rsidRDefault="007449A9" w:rsidP="00E744F1">
            <w:pPr>
              <w:pStyle w:val="ColorfulList-Accent11"/>
              <w:rPr>
                <w:rFonts w:ascii="Arial" w:hAnsi="Arial" w:cs="Arial"/>
                <w:sz w:val="20"/>
                <w:szCs w:val="20"/>
              </w:rPr>
            </w:pPr>
          </w:p>
          <w:p w:rsidR="007449A9" w:rsidRDefault="007449A9" w:rsidP="00E744F1">
            <w:pPr>
              <w:pStyle w:val="ColorfulList-Accent11"/>
              <w:rPr>
                <w:rFonts w:ascii="Arial" w:hAnsi="Arial" w:cs="Arial"/>
                <w:sz w:val="20"/>
                <w:szCs w:val="20"/>
              </w:rPr>
            </w:pPr>
          </w:p>
          <w:p w:rsidR="007449A9" w:rsidRPr="00390BA8" w:rsidRDefault="007449A9" w:rsidP="00E744F1">
            <w:pPr>
              <w:pStyle w:val="ColorfulList-Accent11"/>
              <w:rPr>
                <w:rFonts w:ascii="Arial" w:hAnsi="Arial" w:cs="Arial"/>
                <w:sz w:val="20"/>
                <w:szCs w:val="20"/>
              </w:rPr>
            </w:pPr>
          </w:p>
          <w:p w:rsidR="00650863" w:rsidRDefault="00650863" w:rsidP="00650863">
            <w:pPr>
              <w:pStyle w:val="ColorfulList-Accent11"/>
              <w:numPr>
                <w:ilvl w:val="0"/>
                <w:numId w:val="8"/>
              </w:numPr>
              <w:rPr>
                <w:rFonts w:ascii="Arial" w:hAnsi="Arial" w:cs="Arial"/>
                <w:sz w:val="20"/>
                <w:szCs w:val="20"/>
              </w:rPr>
            </w:pPr>
            <w:r w:rsidRPr="00390BA8">
              <w:rPr>
                <w:rFonts w:ascii="Arial" w:hAnsi="Arial" w:cs="Arial"/>
                <w:sz w:val="20"/>
                <w:szCs w:val="20"/>
              </w:rPr>
              <w:t xml:space="preserve">Click on </w:t>
            </w:r>
            <w:r w:rsidR="00930EFB">
              <w:rPr>
                <w:rFonts w:ascii="Arial" w:hAnsi="Arial" w:cs="Arial"/>
                <w:noProof/>
                <w:sz w:val="20"/>
                <w:szCs w:val="20"/>
              </w:rPr>
              <w:drawing>
                <wp:inline distT="0" distB="0" distL="0" distR="0">
                  <wp:extent cx="975995" cy="228600"/>
                  <wp:effectExtent l="25400" t="0" r="0" b="0"/>
                  <wp:docPr id="37" name="Picture 37" descr="inv4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v4_button"/>
                          <pic:cNvPicPr>
                            <a:picLocks noChangeAspect="1" noChangeArrowheads="1"/>
                          </pic:cNvPicPr>
                        </pic:nvPicPr>
                        <pic:blipFill>
                          <a:blip r:embed="rId23"/>
                          <a:srcRect/>
                          <a:stretch>
                            <a:fillRect/>
                          </a:stretch>
                        </pic:blipFill>
                        <pic:spPr bwMode="auto">
                          <a:xfrm>
                            <a:off x="0" y="0"/>
                            <a:ext cx="975995" cy="228600"/>
                          </a:xfrm>
                          <a:prstGeom prst="rect">
                            <a:avLst/>
                          </a:prstGeom>
                          <a:noFill/>
                          <a:ln w="9525">
                            <a:noFill/>
                            <a:miter lim="800000"/>
                            <a:headEnd/>
                            <a:tailEnd/>
                          </a:ln>
                        </pic:spPr>
                      </pic:pic>
                    </a:graphicData>
                  </a:graphic>
                </wp:inline>
              </w:drawing>
            </w:r>
            <w:r w:rsidRPr="00390BA8">
              <w:rPr>
                <w:rFonts w:ascii="Arial" w:hAnsi="Arial" w:cs="Arial"/>
                <w:sz w:val="20"/>
                <w:szCs w:val="20"/>
              </w:rPr>
              <w:t>.  This will draw a profile in the North Atlantic that you will use to answer questions on your investigation sheet.</w:t>
            </w:r>
          </w:p>
          <w:p w:rsidR="00650863" w:rsidRDefault="00650863" w:rsidP="00650863">
            <w:pPr>
              <w:pStyle w:val="ColorfulList-Accent11"/>
              <w:ind w:left="0"/>
              <w:rPr>
                <w:rFonts w:ascii="Arial" w:hAnsi="Arial" w:cs="Arial"/>
                <w:sz w:val="20"/>
                <w:szCs w:val="20"/>
              </w:rPr>
            </w:pPr>
          </w:p>
          <w:p w:rsidR="00650863" w:rsidRPr="00390BA8" w:rsidRDefault="00650863" w:rsidP="00650863">
            <w:pPr>
              <w:pStyle w:val="ColorfulList-Accent11"/>
              <w:ind w:left="360"/>
              <w:rPr>
                <w:rFonts w:ascii="Arial" w:hAnsi="Arial" w:cs="Arial"/>
                <w:sz w:val="20"/>
                <w:szCs w:val="20"/>
              </w:rPr>
            </w:pPr>
            <w:r w:rsidRPr="002C2B51">
              <w:rPr>
                <w:rFonts w:ascii="Arial" w:hAnsi="Arial" w:cs="Arial"/>
                <w:b/>
                <w:sz w:val="20"/>
                <w:szCs w:val="20"/>
              </w:rPr>
              <w:t>Note</w:t>
            </w:r>
            <w:r>
              <w:rPr>
                <w:rFonts w:ascii="Arial" w:hAnsi="Arial" w:cs="Arial"/>
                <w:sz w:val="20"/>
                <w:szCs w:val="20"/>
              </w:rPr>
              <w:t xml:space="preserve">: The left side of the elevation profile graph corresponds to the bottom of the profile line. </w:t>
            </w:r>
          </w:p>
          <w:p w:rsidR="00650863" w:rsidRPr="00390BA8" w:rsidRDefault="00650863" w:rsidP="00650863">
            <w:pPr>
              <w:pStyle w:val="ColorfulList-Accent11"/>
              <w:ind w:left="0"/>
              <w:rPr>
                <w:rFonts w:ascii="Arial" w:hAnsi="Arial" w:cs="Arial"/>
                <w:sz w:val="20"/>
                <w:szCs w:val="20"/>
              </w:rPr>
            </w:pPr>
          </w:p>
          <w:p w:rsidR="00650863" w:rsidRPr="007449A9" w:rsidRDefault="00650863" w:rsidP="007449A9">
            <w:pPr>
              <w:pStyle w:val="ColorfulList-Accent11"/>
              <w:numPr>
                <w:ilvl w:val="0"/>
                <w:numId w:val="8"/>
              </w:numPr>
              <w:rPr>
                <w:rFonts w:ascii="Arial" w:hAnsi="Arial" w:cs="Arial"/>
                <w:sz w:val="20"/>
                <w:szCs w:val="20"/>
              </w:rPr>
            </w:pPr>
            <w:r w:rsidRPr="00390BA8">
              <w:rPr>
                <w:rFonts w:ascii="Arial" w:hAnsi="Arial" w:cs="Arial"/>
                <w:sz w:val="20"/>
                <w:szCs w:val="20"/>
              </w:rPr>
              <w:t xml:space="preserve">This profile crosses a transform </w:t>
            </w:r>
            <w:r>
              <w:rPr>
                <w:rFonts w:ascii="Arial" w:hAnsi="Arial" w:cs="Arial"/>
                <w:sz w:val="20"/>
                <w:szCs w:val="20"/>
              </w:rPr>
              <w:t>fault</w:t>
            </w:r>
            <w:r w:rsidRPr="00390BA8">
              <w:rPr>
                <w:rFonts w:ascii="Arial" w:hAnsi="Arial" w:cs="Arial"/>
                <w:sz w:val="20"/>
                <w:szCs w:val="20"/>
              </w:rPr>
              <w:t>.</w:t>
            </w:r>
            <w:r>
              <w:rPr>
                <w:rFonts w:ascii="Arial" w:hAnsi="Arial" w:cs="Arial"/>
                <w:sz w:val="20"/>
                <w:szCs w:val="20"/>
              </w:rPr>
              <w:t xml:space="preserve"> </w:t>
            </w:r>
            <w:r w:rsidR="00AC3696">
              <w:rPr>
                <w:rFonts w:ascii="Arial" w:hAnsi="Arial" w:cs="Arial"/>
                <w:sz w:val="20"/>
                <w:szCs w:val="20"/>
              </w:rPr>
              <w:t xml:space="preserve"> Notice how the age of the ocean floor changes as you move across the elevation profile line.</w:t>
            </w:r>
          </w:p>
          <w:p w:rsidR="00650863" w:rsidRDefault="00930EFB" w:rsidP="00650863">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38"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650863" w:rsidRPr="007D6617">
              <w:rPr>
                <w:rFonts w:ascii="Arial" w:hAnsi="Arial" w:cs="Arial"/>
                <w:sz w:val="20"/>
                <w:szCs w:val="20"/>
              </w:rPr>
              <w:t xml:space="preserve"> Answer </w:t>
            </w:r>
            <w:r w:rsidR="00650863">
              <w:rPr>
                <w:rFonts w:ascii="Arial" w:hAnsi="Arial" w:cs="Arial"/>
                <w:b/>
                <w:sz w:val="20"/>
                <w:szCs w:val="20"/>
              </w:rPr>
              <w:t xml:space="preserve">Questions </w:t>
            </w:r>
            <w:r w:rsidR="00E8184E">
              <w:rPr>
                <w:rFonts w:ascii="Arial" w:hAnsi="Arial" w:cs="Arial"/>
                <w:b/>
                <w:sz w:val="20"/>
                <w:szCs w:val="20"/>
              </w:rPr>
              <w:t>#</w:t>
            </w:r>
            <w:r w:rsidR="00650863">
              <w:rPr>
                <w:rFonts w:ascii="Arial" w:hAnsi="Arial" w:cs="Arial"/>
                <w:b/>
                <w:sz w:val="20"/>
                <w:szCs w:val="20"/>
              </w:rPr>
              <w:t>10-11</w:t>
            </w:r>
            <w:r w:rsidR="00650863" w:rsidRPr="007D6617">
              <w:rPr>
                <w:rFonts w:ascii="Arial" w:hAnsi="Arial" w:cs="Arial"/>
                <w:sz w:val="20"/>
                <w:szCs w:val="20"/>
              </w:rPr>
              <w:t xml:space="preserve"> on your investigation sheet.</w:t>
            </w:r>
          </w:p>
          <w:p w:rsidR="00650863" w:rsidRDefault="00650863" w:rsidP="00650863">
            <w:pPr>
              <w:rPr>
                <w:rFonts w:ascii="Arial" w:hAnsi="Arial" w:cs="Arial"/>
                <w:sz w:val="20"/>
                <w:szCs w:val="20"/>
              </w:rPr>
            </w:pPr>
          </w:p>
          <w:p w:rsidR="00650863" w:rsidRPr="00AF03DF" w:rsidRDefault="00650863" w:rsidP="00650863">
            <w:pPr>
              <w:rPr>
                <w:rFonts w:ascii="Arial" w:hAnsi="Arial" w:cs="Arial"/>
                <w:sz w:val="20"/>
                <w:szCs w:val="20"/>
              </w:rPr>
            </w:pPr>
            <w:r>
              <w:rPr>
                <w:rFonts w:ascii="Arial" w:hAnsi="Arial" w:cs="Arial"/>
                <w:sz w:val="20"/>
                <w:szCs w:val="20"/>
              </w:rPr>
              <w:t xml:space="preserve">Turn off the </w:t>
            </w:r>
            <w:r w:rsidRPr="00506C5A">
              <w:rPr>
                <w:rFonts w:ascii="Arial" w:hAnsi="Arial" w:cs="Arial"/>
                <w:b/>
                <w:sz w:val="20"/>
                <w:szCs w:val="20"/>
              </w:rPr>
              <w:t>Age of the Ocean Floor</w:t>
            </w:r>
            <w:r>
              <w:rPr>
                <w:rFonts w:ascii="Arial" w:hAnsi="Arial" w:cs="Arial"/>
                <w:sz w:val="20"/>
                <w:szCs w:val="20"/>
              </w:rPr>
              <w:t xml:space="preserve"> layer when finished.</w:t>
            </w:r>
          </w:p>
        </w:tc>
        <w:tc>
          <w:tcPr>
            <w:tcW w:w="5645" w:type="dxa"/>
            <w:vAlign w:val="center"/>
          </w:tcPr>
          <w:p w:rsidR="00F67BBF" w:rsidRDefault="00A3370D" w:rsidP="007449A9">
            <w:pPr>
              <w:jc w:val="center"/>
              <w:rPr>
                <w:rFonts w:ascii="Arial" w:hAnsi="Arial"/>
                <w:sz w:val="20"/>
              </w:rPr>
            </w:pPr>
            <w:r>
              <w:rPr>
                <w:rFonts w:ascii="Arial" w:hAnsi="Arial"/>
                <w:noProof/>
                <w:sz w:val="20"/>
              </w:rPr>
              <w:drawing>
                <wp:inline distT="0" distB="0" distL="0" distR="0">
                  <wp:extent cx="3429000" cy="2984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984500"/>
                          </a:xfrm>
                          <a:prstGeom prst="rect">
                            <a:avLst/>
                          </a:prstGeom>
                          <a:noFill/>
                          <a:ln>
                            <a:noFill/>
                          </a:ln>
                        </pic:spPr>
                      </pic:pic>
                    </a:graphicData>
                  </a:graphic>
                </wp:inline>
              </w:drawing>
            </w:r>
          </w:p>
          <w:p w:rsidR="00F67BBF" w:rsidRDefault="00F67BBF" w:rsidP="007449A9">
            <w:pPr>
              <w:jc w:val="center"/>
              <w:rPr>
                <w:rFonts w:ascii="Arial" w:hAnsi="Arial"/>
                <w:sz w:val="20"/>
              </w:rPr>
            </w:pPr>
          </w:p>
          <w:p w:rsidR="00F67BBF" w:rsidRDefault="00F67BBF" w:rsidP="007449A9">
            <w:pPr>
              <w:jc w:val="center"/>
              <w:rPr>
                <w:rFonts w:ascii="Arial" w:hAnsi="Arial"/>
                <w:sz w:val="20"/>
              </w:rPr>
            </w:pPr>
          </w:p>
          <w:p w:rsidR="00F67BBF" w:rsidRDefault="00F67BBF" w:rsidP="007449A9">
            <w:pPr>
              <w:jc w:val="center"/>
              <w:rPr>
                <w:rFonts w:ascii="Arial" w:hAnsi="Arial"/>
                <w:sz w:val="20"/>
              </w:rPr>
            </w:pPr>
          </w:p>
          <w:p w:rsidR="00F67BBF" w:rsidRDefault="00F67BBF" w:rsidP="007449A9">
            <w:pPr>
              <w:jc w:val="center"/>
              <w:rPr>
                <w:rFonts w:ascii="Arial" w:hAnsi="Arial"/>
                <w:sz w:val="20"/>
              </w:rPr>
            </w:pPr>
          </w:p>
          <w:p w:rsidR="00F67BBF" w:rsidRDefault="00F67BBF" w:rsidP="007449A9">
            <w:pPr>
              <w:jc w:val="center"/>
              <w:rPr>
                <w:rFonts w:ascii="Arial" w:hAnsi="Arial"/>
                <w:sz w:val="20"/>
              </w:rPr>
            </w:pPr>
          </w:p>
          <w:p w:rsidR="00F67BBF" w:rsidRDefault="00F67BBF" w:rsidP="007449A9">
            <w:pPr>
              <w:jc w:val="center"/>
              <w:rPr>
                <w:rFonts w:ascii="Arial" w:hAnsi="Arial"/>
                <w:sz w:val="20"/>
              </w:rPr>
            </w:pPr>
          </w:p>
          <w:p w:rsidR="00F67BBF" w:rsidRDefault="008324A1" w:rsidP="007449A9">
            <w:pPr>
              <w:jc w:val="center"/>
              <w:rPr>
                <w:rFonts w:ascii="Arial" w:hAnsi="Arial"/>
                <w:sz w:val="20"/>
              </w:rPr>
            </w:pPr>
            <w:r>
              <w:rPr>
                <w:rFonts w:ascii="Arial" w:hAnsi="Arial"/>
                <w:noProof/>
                <w:sz w:val="20"/>
              </w:rPr>
              <w:drawing>
                <wp:inline distT="0" distB="0" distL="0" distR="0">
                  <wp:extent cx="3390900" cy="2425700"/>
                  <wp:effectExtent l="0" t="0" r="12700" b="1270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2425700"/>
                          </a:xfrm>
                          <a:prstGeom prst="rect">
                            <a:avLst/>
                          </a:prstGeom>
                          <a:noFill/>
                          <a:ln>
                            <a:noFill/>
                          </a:ln>
                        </pic:spPr>
                      </pic:pic>
                    </a:graphicData>
                  </a:graphic>
                </wp:inline>
              </w:drawing>
            </w:r>
          </w:p>
          <w:p w:rsidR="00E744F1" w:rsidRPr="00390BA8" w:rsidRDefault="00F67BBF" w:rsidP="007449A9">
            <w:pPr>
              <w:jc w:val="center"/>
              <w:rPr>
                <w:rFonts w:ascii="Arial" w:hAnsi="Arial"/>
                <w:sz w:val="20"/>
              </w:rPr>
            </w:pPr>
            <w:r>
              <w:rPr>
                <w:rFonts w:ascii="Arial" w:hAnsi="Arial"/>
                <w:sz w:val="20"/>
              </w:rPr>
              <w:br/>
            </w:r>
          </w:p>
          <w:p w:rsidR="00093C1B" w:rsidRPr="00390BA8" w:rsidRDefault="00093C1B" w:rsidP="007449A9">
            <w:pPr>
              <w:jc w:val="center"/>
              <w:rPr>
                <w:rFonts w:ascii="Arial" w:hAnsi="Arial"/>
                <w:sz w:val="20"/>
              </w:rPr>
            </w:pPr>
          </w:p>
        </w:tc>
      </w:tr>
    </w:tbl>
    <w:p w:rsidR="00650863" w:rsidRDefault="00650863" w:rsidP="00650863">
      <w:pPr>
        <w:rPr>
          <w:rFonts w:ascii="Arial" w:hAnsi="Arial"/>
          <w:b/>
          <w:noProof/>
        </w:rPr>
      </w:pPr>
    </w:p>
    <w:p w:rsidR="00650863" w:rsidRDefault="00930EFB" w:rsidP="00650863">
      <w:pPr>
        <w:rPr>
          <w:rFonts w:ascii="Arial" w:hAnsi="Arial"/>
          <w:b/>
        </w:rPr>
      </w:pPr>
      <w:r>
        <w:rPr>
          <w:rFonts w:ascii="Arial" w:hAnsi="Arial"/>
          <w:b/>
          <w:noProof/>
        </w:rPr>
        <w:drawing>
          <wp:inline distT="0" distB="0" distL="0" distR="0">
            <wp:extent cx="255270" cy="255270"/>
            <wp:effectExtent l="25400" t="0" r="0" b="0"/>
            <wp:docPr id="40" name="Picture 4"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Pj04330500000[1]"/>
                    <pic:cNvPicPr>
                      <a:picLocks noChangeAspect="1" noChangeArrowheads="1"/>
                    </pic:cNvPicPr>
                  </pic:nvPicPr>
                  <pic:blipFill>
                    <a:blip r:embed="rId7"/>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00650863" w:rsidRPr="00CD01EF">
        <w:rPr>
          <w:rFonts w:ascii="Arial" w:hAnsi="Arial"/>
          <w:b/>
        </w:rPr>
        <w:t xml:space="preserve"> Step </w:t>
      </w:r>
      <w:r w:rsidR="00684A6E">
        <w:rPr>
          <w:rFonts w:ascii="Arial" w:hAnsi="Arial"/>
          <w:b/>
        </w:rPr>
        <w:t>6</w:t>
      </w:r>
      <w:r w:rsidR="00650863" w:rsidRPr="00CD01EF">
        <w:rPr>
          <w:rFonts w:ascii="Arial" w:hAnsi="Arial"/>
          <w:b/>
        </w:rPr>
        <w:t xml:space="preserve">: Discover </w:t>
      </w:r>
      <w:r w:rsidR="00650863">
        <w:rPr>
          <w:rFonts w:ascii="Arial" w:hAnsi="Arial"/>
          <w:b/>
        </w:rPr>
        <w:t>how passive m</w:t>
      </w:r>
      <w:r w:rsidR="00650863" w:rsidRPr="00CD01EF">
        <w:rPr>
          <w:rFonts w:ascii="Arial" w:hAnsi="Arial"/>
          <w:b/>
        </w:rPr>
        <w:t>argins</w:t>
      </w:r>
      <w:r w:rsidR="00650863">
        <w:rPr>
          <w:rFonts w:ascii="Arial" w:hAnsi="Arial"/>
          <w:b/>
        </w:rPr>
        <w:t xml:space="preserve"> form</w:t>
      </w:r>
      <w:r w:rsidR="00650863" w:rsidRPr="00CD01EF">
        <w:rPr>
          <w:rFonts w:ascii="Arial" w:hAnsi="Arial"/>
          <w:b/>
        </w:rPr>
        <w:t>.</w:t>
      </w:r>
    </w:p>
    <w:p w:rsidR="00650863" w:rsidRPr="00E27FAA" w:rsidRDefault="002E1765" w:rsidP="00650863">
      <w:pPr>
        <w:rPr>
          <w:rFonts w:ascii="Arial" w:hAnsi="Arial"/>
          <w:color w:val="000000"/>
          <w:sz w:val="20"/>
          <w:szCs w:val="26"/>
          <w:shd w:val="clear" w:color="auto" w:fill="FFFFFF"/>
        </w:rPr>
      </w:pPr>
      <w:r>
        <w:rPr>
          <w:rFonts w:ascii="Arial" w:hAnsi="Arial"/>
          <w:color w:val="000000"/>
          <w:sz w:val="20"/>
          <w:szCs w:val="26"/>
          <w:shd w:val="clear" w:color="auto" w:fill="FFFFFF"/>
        </w:rPr>
        <w:br/>
      </w:r>
      <w:r w:rsidR="00650863" w:rsidRPr="004E0057">
        <w:rPr>
          <w:rFonts w:ascii="Arial" w:hAnsi="Arial"/>
          <w:color w:val="000000"/>
          <w:sz w:val="20"/>
          <w:szCs w:val="26"/>
          <w:shd w:val="clear" w:color="auto" w:fill="FFFFFF"/>
        </w:rPr>
        <w:t>A</w:t>
      </w:r>
      <w:r w:rsidR="00650863" w:rsidRPr="004E0057">
        <w:rPr>
          <w:rStyle w:val="apple-converted-space"/>
          <w:rFonts w:ascii="Arial" w:hAnsi="Arial"/>
          <w:color w:val="000000"/>
          <w:sz w:val="20"/>
          <w:szCs w:val="26"/>
          <w:shd w:val="clear" w:color="auto" w:fill="FFFFFF"/>
        </w:rPr>
        <w:t> </w:t>
      </w:r>
      <w:r w:rsidR="00650863" w:rsidRPr="004E0057">
        <w:rPr>
          <w:rFonts w:ascii="Arial" w:hAnsi="Arial"/>
          <w:color w:val="000000"/>
          <w:sz w:val="20"/>
          <w:szCs w:val="26"/>
          <w:shd w:val="clear" w:color="auto" w:fill="FFFFFF"/>
        </w:rPr>
        <w:t>continental margin</w:t>
      </w:r>
      <w:r w:rsidR="00650863" w:rsidRPr="004E0057">
        <w:rPr>
          <w:rStyle w:val="apple-converted-space"/>
          <w:rFonts w:ascii="Arial" w:hAnsi="Arial"/>
          <w:color w:val="000000"/>
          <w:sz w:val="20"/>
          <w:szCs w:val="26"/>
          <w:shd w:val="clear" w:color="auto" w:fill="FFFFFF"/>
        </w:rPr>
        <w:t> </w:t>
      </w:r>
      <w:r w:rsidR="00650863">
        <w:rPr>
          <w:rFonts w:ascii="Arial" w:hAnsi="Arial"/>
          <w:color w:val="000000"/>
          <w:sz w:val="20"/>
          <w:szCs w:val="26"/>
          <w:shd w:val="clear" w:color="auto" w:fill="FFFFFF"/>
        </w:rPr>
        <w:t>is the area</w:t>
      </w:r>
      <w:r w:rsidR="00650863" w:rsidRPr="004E0057">
        <w:rPr>
          <w:rFonts w:ascii="Arial" w:hAnsi="Arial"/>
          <w:color w:val="000000"/>
          <w:sz w:val="20"/>
          <w:szCs w:val="26"/>
          <w:shd w:val="clear" w:color="auto" w:fill="FFFFFF"/>
        </w:rPr>
        <w:t xml:space="preserve"> of the</w:t>
      </w:r>
      <w:r w:rsidR="00650863" w:rsidRPr="004E0057">
        <w:rPr>
          <w:rStyle w:val="apple-converted-space"/>
          <w:rFonts w:ascii="Arial" w:hAnsi="Arial"/>
          <w:color w:val="000000"/>
          <w:sz w:val="20"/>
          <w:szCs w:val="26"/>
          <w:shd w:val="clear" w:color="auto" w:fill="FFFFFF"/>
        </w:rPr>
        <w:t> </w:t>
      </w:r>
      <w:r w:rsidR="00650863" w:rsidRPr="004E0057">
        <w:rPr>
          <w:rFonts w:ascii="Arial" w:hAnsi="Arial"/>
          <w:sz w:val="20"/>
          <w:szCs w:val="26"/>
          <w:shd w:val="clear" w:color="auto" w:fill="FFFFFF"/>
        </w:rPr>
        <w:t>ocean floor</w:t>
      </w:r>
      <w:r w:rsidR="00650863">
        <w:rPr>
          <w:rFonts w:ascii="Arial" w:hAnsi="Arial"/>
          <w:sz w:val="20"/>
          <w:szCs w:val="26"/>
          <w:shd w:val="clear" w:color="auto" w:fill="FFFFFF"/>
        </w:rPr>
        <w:t xml:space="preserve"> along the coast</w:t>
      </w:r>
      <w:r w:rsidR="00650863" w:rsidRPr="004E0057">
        <w:rPr>
          <w:rStyle w:val="apple-converted-space"/>
          <w:rFonts w:ascii="Arial" w:hAnsi="Arial"/>
          <w:color w:val="000000"/>
          <w:sz w:val="20"/>
          <w:szCs w:val="26"/>
          <w:shd w:val="clear" w:color="auto" w:fill="FFFFFF"/>
        </w:rPr>
        <w:t> </w:t>
      </w:r>
      <w:r w:rsidR="00650863" w:rsidRPr="004E0057">
        <w:rPr>
          <w:rFonts w:ascii="Arial" w:hAnsi="Arial"/>
          <w:color w:val="000000"/>
          <w:sz w:val="20"/>
          <w:szCs w:val="26"/>
          <w:shd w:val="clear" w:color="auto" w:fill="FFFFFF"/>
        </w:rPr>
        <w:t xml:space="preserve">that separates </w:t>
      </w:r>
      <w:r w:rsidR="00650863" w:rsidRPr="004E0057">
        <w:rPr>
          <w:rFonts w:ascii="Arial" w:hAnsi="Arial"/>
          <w:sz w:val="20"/>
          <w:szCs w:val="26"/>
          <w:shd w:val="clear" w:color="auto" w:fill="FFFFFF"/>
        </w:rPr>
        <w:t>oceanic crust</w:t>
      </w:r>
      <w:r w:rsidR="00650863" w:rsidRPr="004E0057">
        <w:rPr>
          <w:rStyle w:val="apple-converted-space"/>
          <w:rFonts w:ascii="Arial" w:hAnsi="Arial"/>
          <w:color w:val="000000"/>
          <w:sz w:val="20"/>
          <w:szCs w:val="26"/>
          <w:shd w:val="clear" w:color="auto" w:fill="FFFFFF"/>
        </w:rPr>
        <w:t> </w:t>
      </w:r>
      <w:r w:rsidR="00650863" w:rsidRPr="004E0057">
        <w:rPr>
          <w:rFonts w:ascii="Arial" w:hAnsi="Arial"/>
          <w:color w:val="000000"/>
          <w:sz w:val="20"/>
          <w:szCs w:val="26"/>
          <w:shd w:val="clear" w:color="auto" w:fill="FFFFFF"/>
        </w:rPr>
        <w:t xml:space="preserve">from </w:t>
      </w:r>
      <w:r w:rsidR="00650863" w:rsidRPr="004E0057">
        <w:rPr>
          <w:rFonts w:ascii="Arial" w:hAnsi="Arial"/>
          <w:sz w:val="20"/>
          <w:szCs w:val="26"/>
          <w:shd w:val="clear" w:color="auto" w:fill="FFFFFF"/>
        </w:rPr>
        <w:t>continental crust</w:t>
      </w:r>
      <w:r w:rsidR="00650863" w:rsidRPr="004E0057">
        <w:rPr>
          <w:rFonts w:ascii="Arial" w:hAnsi="Arial"/>
          <w:color w:val="000000"/>
          <w:sz w:val="20"/>
          <w:szCs w:val="26"/>
          <w:shd w:val="clear" w:color="auto" w:fill="FFFFFF"/>
        </w:rPr>
        <w:t xml:space="preserve">.  </w:t>
      </w:r>
      <w:r w:rsidR="00650863">
        <w:rPr>
          <w:rFonts w:ascii="Arial" w:hAnsi="Arial"/>
          <w:color w:val="000000"/>
          <w:sz w:val="20"/>
          <w:szCs w:val="26"/>
          <w:shd w:val="clear" w:color="auto" w:fill="FFFFFF"/>
        </w:rPr>
        <w:t xml:space="preserve">When the </w:t>
      </w:r>
      <w:r w:rsidR="007E7B70">
        <w:rPr>
          <w:rFonts w:ascii="Arial" w:hAnsi="Arial"/>
          <w:color w:val="000000"/>
          <w:sz w:val="20"/>
          <w:szCs w:val="26"/>
          <w:shd w:val="clear" w:color="auto" w:fill="FFFFFF"/>
        </w:rPr>
        <w:t xml:space="preserve">area </w:t>
      </w:r>
      <w:r w:rsidR="00650863">
        <w:rPr>
          <w:rFonts w:ascii="Arial" w:hAnsi="Arial"/>
          <w:color w:val="000000"/>
          <w:sz w:val="20"/>
          <w:szCs w:val="26"/>
          <w:shd w:val="clear" w:color="auto" w:fill="FFFFFF"/>
        </w:rPr>
        <w:t xml:space="preserve">does not occur along an active plate boundary, it is called a </w:t>
      </w:r>
      <w:r w:rsidR="00650863" w:rsidRPr="00EB3F0F">
        <w:rPr>
          <w:rFonts w:ascii="Arial" w:hAnsi="Arial"/>
          <w:b/>
          <w:i/>
          <w:color w:val="000000"/>
          <w:sz w:val="20"/>
          <w:szCs w:val="26"/>
          <w:shd w:val="clear" w:color="auto" w:fill="FFFFFF"/>
        </w:rPr>
        <w:t>passive margin</w:t>
      </w:r>
      <w:r w:rsidR="00650863">
        <w:rPr>
          <w:rFonts w:ascii="Arial" w:hAnsi="Arial"/>
          <w:color w:val="000000"/>
          <w:sz w:val="20"/>
          <w:szCs w:val="26"/>
          <w:shd w:val="clear" w:color="auto" w:fill="FFFFFF"/>
        </w:rPr>
        <w:t xml:space="preserve">. </w:t>
      </w:r>
    </w:p>
    <w:p w:rsidR="00650863" w:rsidRDefault="00650863" w:rsidP="00650863">
      <w:pPr>
        <w:rPr>
          <w:rFonts w:ascii="Arial" w:hAnsi="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3805"/>
        <w:gridCol w:w="5555"/>
      </w:tblGrid>
      <w:tr w:rsidR="00E86911" w:rsidRPr="00390BA8">
        <w:trPr>
          <w:trHeight w:val="4040"/>
        </w:trPr>
        <w:tc>
          <w:tcPr>
            <w:tcW w:w="3805" w:type="dxa"/>
          </w:tcPr>
          <w:p w:rsidR="00E86911" w:rsidRPr="00390BA8" w:rsidRDefault="00E86911" w:rsidP="00E86911">
            <w:pPr>
              <w:pStyle w:val="ColorfulList-Accent11"/>
              <w:numPr>
                <w:ilvl w:val="0"/>
                <w:numId w:val="9"/>
              </w:numPr>
              <w:rPr>
                <w:rFonts w:ascii="Arial" w:hAnsi="Arial" w:cs="Arial"/>
                <w:b/>
                <w:sz w:val="20"/>
                <w:szCs w:val="20"/>
              </w:rPr>
            </w:pPr>
            <w:r w:rsidRPr="00390BA8">
              <w:rPr>
                <w:rFonts w:ascii="Arial" w:hAnsi="Arial" w:cs="Arial"/>
                <w:sz w:val="20"/>
                <w:szCs w:val="20"/>
              </w:rPr>
              <w:t xml:space="preserve">Click on the </w:t>
            </w:r>
            <w:r w:rsidRPr="00390BA8">
              <w:rPr>
                <w:rFonts w:ascii="Arial" w:hAnsi="Arial" w:cs="Arial"/>
                <w:b/>
                <w:sz w:val="20"/>
                <w:szCs w:val="20"/>
              </w:rPr>
              <w:t xml:space="preserve">Map Navigation </w:t>
            </w:r>
            <w:r>
              <w:rPr>
                <w:rFonts w:ascii="Arial" w:hAnsi="Arial" w:cs="Arial"/>
                <w:b/>
                <w:sz w:val="20"/>
                <w:szCs w:val="20"/>
              </w:rPr>
              <w:t>T</w:t>
            </w:r>
            <w:r w:rsidRPr="00390BA8">
              <w:rPr>
                <w:rFonts w:ascii="Arial" w:hAnsi="Arial" w:cs="Arial"/>
                <w:b/>
                <w:sz w:val="20"/>
                <w:szCs w:val="20"/>
              </w:rPr>
              <w:t xml:space="preserve">ools tab </w:t>
            </w:r>
            <w:r w:rsidRPr="00390BA8">
              <w:rPr>
                <w:rFonts w:ascii="Arial" w:hAnsi="Arial" w:cs="Arial"/>
                <w:sz w:val="20"/>
                <w:szCs w:val="20"/>
              </w:rPr>
              <w:t xml:space="preserve">in the </w:t>
            </w:r>
            <w:r>
              <w:rPr>
                <w:rFonts w:ascii="Arial" w:hAnsi="Arial" w:cs="Arial"/>
                <w:sz w:val="20"/>
                <w:szCs w:val="20"/>
              </w:rPr>
              <w:t>toolbox</w:t>
            </w:r>
            <w:r w:rsidRPr="00390BA8">
              <w:rPr>
                <w:rFonts w:ascii="Arial" w:hAnsi="Arial" w:cs="Arial"/>
                <w:sz w:val="20"/>
                <w:szCs w:val="20"/>
              </w:rPr>
              <w:t xml:space="preserve"> menu.  Select </w:t>
            </w:r>
            <w:r w:rsidRPr="00390BA8">
              <w:rPr>
                <w:rFonts w:ascii="Arial" w:hAnsi="Arial" w:cs="Arial"/>
                <w:b/>
                <w:sz w:val="20"/>
                <w:szCs w:val="20"/>
              </w:rPr>
              <w:t>Eastern U.S.</w:t>
            </w:r>
            <w:r w:rsidRPr="00390BA8">
              <w:rPr>
                <w:rFonts w:ascii="Arial" w:hAnsi="Arial" w:cs="Arial"/>
                <w:sz w:val="20"/>
                <w:szCs w:val="20"/>
              </w:rPr>
              <w:t xml:space="preserve"> from the list of bookmark locations.</w:t>
            </w:r>
          </w:p>
          <w:p w:rsidR="00E86911" w:rsidRPr="00390BA8" w:rsidRDefault="00E86911" w:rsidP="00E86911">
            <w:pPr>
              <w:pStyle w:val="ColorfulList-Accent11"/>
              <w:ind w:left="360"/>
              <w:rPr>
                <w:rFonts w:ascii="Arial" w:hAnsi="Arial" w:cs="Arial"/>
                <w:b/>
                <w:sz w:val="20"/>
                <w:szCs w:val="20"/>
              </w:rPr>
            </w:pPr>
          </w:p>
          <w:p w:rsidR="00E86911" w:rsidRPr="00390BA8" w:rsidRDefault="00E86911" w:rsidP="00E86911">
            <w:pPr>
              <w:pStyle w:val="ColorfulList-Accent11"/>
              <w:numPr>
                <w:ilvl w:val="0"/>
                <w:numId w:val="9"/>
              </w:numPr>
              <w:rPr>
                <w:rFonts w:ascii="Arial" w:hAnsi="Arial" w:cs="Arial"/>
                <w:b/>
                <w:sz w:val="20"/>
                <w:szCs w:val="20"/>
              </w:rPr>
            </w:pPr>
            <w:r w:rsidRPr="00390BA8">
              <w:rPr>
                <w:rFonts w:ascii="Arial" w:hAnsi="Arial" w:cs="Arial"/>
                <w:sz w:val="20"/>
                <w:szCs w:val="20"/>
              </w:rPr>
              <w:t xml:space="preserve">Click on the </w:t>
            </w:r>
            <w:r w:rsidRPr="00390BA8">
              <w:rPr>
                <w:rFonts w:ascii="Arial" w:hAnsi="Arial" w:cs="Arial"/>
                <w:b/>
                <w:sz w:val="20"/>
                <w:szCs w:val="20"/>
              </w:rPr>
              <w:t xml:space="preserve">Map Layers tab </w:t>
            </w:r>
            <w:r w:rsidRPr="00390BA8">
              <w:rPr>
                <w:rFonts w:ascii="Arial" w:hAnsi="Arial" w:cs="Arial"/>
                <w:sz w:val="20"/>
                <w:szCs w:val="20"/>
              </w:rPr>
              <w:t xml:space="preserve">in the </w:t>
            </w:r>
            <w:r>
              <w:rPr>
                <w:rFonts w:ascii="Arial" w:hAnsi="Arial" w:cs="Arial"/>
                <w:sz w:val="20"/>
                <w:szCs w:val="20"/>
              </w:rPr>
              <w:t>toolbox</w:t>
            </w:r>
            <w:r w:rsidRPr="00390BA8">
              <w:rPr>
                <w:rFonts w:ascii="Arial" w:hAnsi="Arial" w:cs="Arial"/>
                <w:sz w:val="20"/>
                <w:szCs w:val="20"/>
              </w:rPr>
              <w:t xml:space="preserve"> menu.</w:t>
            </w:r>
          </w:p>
          <w:p w:rsidR="00E86911" w:rsidRPr="00390BA8" w:rsidRDefault="00E86911" w:rsidP="00E86911">
            <w:pPr>
              <w:pStyle w:val="ColorfulList-Accent11"/>
              <w:ind w:left="360"/>
              <w:rPr>
                <w:rFonts w:ascii="Arial" w:hAnsi="Arial" w:cs="Arial"/>
                <w:b/>
                <w:sz w:val="20"/>
                <w:szCs w:val="20"/>
              </w:rPr>
            </w:pPr>
          </w:p>
          <w:p w:rsidR="00E86911" w:rsidRPr="00E86911" w:rsidRDefault="00E86911" w:rsidP="00E86911">
            <w:pPr>
              <w:pStyle w:val="ColorfulList-Accent11"/>
              <w:numPr>
                <w:ilvl w:val="0"/>
                <w:numId w:val="9"/>
              </w:numPr>
              <w:rPr>
                <w:rFonts w:ascii="Arial" w:hAnsi="Arial" w:cs="Arial"/>
                <w:b/>
                <w:sz w:val="20"/>
                <w:szCs w:val="20"/>
              </w:rPr>
            </w:pPr>
            <w:r w:rsidRPr="00390BA8">
              <w:rPr>
                <w:rFonts w:ascii="Arial" w:hAnsi="Arial" w:cs="Arial"/>
                <w:sz w:val="20"/>
                <w:szCs w:val="20"/>
              </w:rPr>
              <w:t>Activate the</w:t>
            </w:r>
            <w:r>
              <w:rPr>
                <w:rFonts w:ascii="Arial" w:hAnsi="Arial" w:cs="Arial"/>
                <w:sz w:val="20"/>
                <w:szCs w:val="20"/>
              </w:rPr>
              <w:t xml:space="preserve"> </w:t>
            </w:r>
            <w:r w:rsidRPr="00E86911">
              <w:rPr>
                <w:rFonts w:ascii="Arial" w:hAnsi="Arial" w:cs="Arial"/>
                <w:b/>
                <w:sz w:val="20"/>
                <w:szCs w:val="20"/>
              </w:rPr>
              <w:t>North American Plate Motion</w:t>
            </w:r>
            <w:r>
              <w:rPr>
                <w:rFonts w:ascii="Arial" w:hAnsi="Arial" w:cs="Arial"/>
                <w:b/>
                <w:sz w:val="20"/>
                <w:szCs w:val="20"/>
              </w:rPr>
              <w:t xml:space="preserve"> </w:t>
            </w:r>
            <w:r w:rsidRPr="00E86911">
              <w:rPr>
                <w:rFonts w:ascii="Arial" w:hAnsi="Arial" w:cs="Arial"/>
                <w:sz w:val="20"/>
                <w:szCs w:val="20"/>
              </w:rPr>
              <w:t>and</w:t>
            </w:r>
            <w:r>
              <w:rPr>
                <w:rFonts w:ascii="Arial" w:hAnsi="Arial" w:cs="Arial"/>
                <w:b/>
                <w:sz w:val="20"/>
                <w:szCs w:val="20"/>
              </w:rPr>
              <w:t xml:space="preserve"> </w:t>
            </w:r>
            <w:r w:rsidRPr="002D5031">
              <w:rPr>
                <w:rFonts w:ascii="Arial" w:hAnsi="Arial" w:cs="Arial"/>
                <w:b/>
                <w:sz w:val="20"/>
                <w:szCs w:val="20"/>
              </w:rPr>
              <w:t>E</w:t>
            </w:r>
            <w:r>
              <w:rPr>
                <w:rFonts w:ascii="Arial" w:hAnsi="Arial" w:cs="Arial"/>
                <w:b/>
                <w:sz w:val="20"/>
                <w:szCs w:val="20"/>
              </w:rPr>
              <w:t xml:space="preserve">nhanced Bathymetry/Topography </w:t>
            </w:r>
            <w:r>
              <w:rPr>
                <w:rFonts w:ascii="Arial" w:hAnsi="Arial" w:cs="Arial"/>
                <w:sz w:val="20"/>
                <w:szCs w:val="20"/>
              </w:rPr>
              <w:t>layers by clicking on the check box.</w:t>
            </w:r>
          </w:p>
          <w:p w:rsidR="00E86911" w:rsidRPr="00E86911" w:rsidRDefault="00E86911" w:rsidP="00E86911">
            <w:pPr>
              <w:pStyle w:val="ColorfulList-Accent11"/>
              <w:ind w:left="0"/>
              <w:rPr>
                <w:rFonts w:ascii="Arial" w:hAnsi="Arial" w:cs="Arial"/>
                <w:b/>
                <w:sz w:val="20"/>
                <w:szCs w:val="20"/>
              </w:rPr>
            </w:pPr>
          </w:p>
          <w:p w:rsidR="00B3586F" w:rsidRPr="00EF5570" w:rsidRDefault="00E86911" w:rsidP="00B3586F">
            <w:pPr>
              <w:pStyle w:val="ColorfulList-Accent11"/>
              <w:numPr>
                <w:ilvl w:val="0"/>
                <w:numId w:val="9"/>
              </w:numPr>
              <w:rPr>
                <w:rFonts w:ascii="Arial" w:hAnsi="Arial" w:cs="Arial"/>
                <w:b/>
                <w:sz w:val="20"/>
                <w:szCs w:val="20"/>
              </w:rPr>
            </w:pPr>
            <w:r w:rsidRPr="00E86911">
              <w:rPr>
                <w:rFonts w:ascii="Arial" w:hAnsi="Arial" w:cs="Arial"/>
                <w:sz w:val="20"/>
                <w:szCs w:val="20"/>
              </w:rPr>
              <w:t xml:space="preserve">Click on the Image icon </w:t>
            </w:r>
            <w:r w:rsidR="00930EFB">
              <w:rPr>
                <w:noProof/>
              </w:rPr>
              <w:drawing>
                <wp:inline distT="0" distB="0" distL="0" distR="0">
                  <wp:extent cx="219710" cy="193675"/>
                  <wp:effectExtent l="25400" t="0" r="8890" b="0"/>
                  <wp:docPr id="208" name="Picture 13" descr="mo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tion.tiff"/>
                          <pic:cNvPicPr>
                            <a:picLocks noChangeAspect="1" noChangeArrowheads="1"/>
                          </pic:cNvPicPr>
                        </pic:nvPicPr>
                        <pic:blipFill>
                          <a:blip r:embed="rId26"/>
                          <a:srcRect/>
                          <a:stretch>
                            <a:fillRect/>
                          </a:stretch>
                        </pic:blipFill>
                        <pic:spPr bwMode="auto">
                          <a:xfrm>
                            <a:off x="0" y="0"/>
                            <a:ext cx="219710" cy="193675"/>
                          </a:xfrm>
                          <a:prstGeom prst="rect">
                            <a:avLst/>
                          </a:prstGeom>
                          <a:noFill/>
                          <a:ln w="9525">
                            <a:noFill/>
                            <a:miter lim="800000"/>
                            <a:headEnd/>
                            <a:tailEnd/>
                          </a:ln>
                        </pic:spPr>
                      </pic:pic>
                    </a:graphicData>
                  </a:graphic>
                </wp:inline>
              </w:drawing>
            </w:r>
            <w:r w:rsidRPr="00E86911">
              <w:rPr>
                <w:rFonts w:ascii="Arial" w:hAnsi="Arial" w:cs="Arial"/>
                <w:sz w:val="20"/>
                <w:szCs w:val="20"/>
              </w:rPr>
              <w:t xml:space="preserve"> located off the east coast of North America to see a diagram of a passive</w:t>
            </w:r>
            <w:r w:rsidR="008F1FB0">
              <w:rPr>
                <w:rFonts w:ascii="Arial" w:hAnsi="Arial" w:cs="Arial"/>
                <w:sz w:val="20"/>
                <w:szCs w:val="20"/>
              </w:rPr>
              <w:t xml:space="preserve"> continental</w:t>
            </w:r>
            <w:r w:rsidRPr="00E86911">
              <w:rPr>
                <w:rFonts w:ascii="Arial" w:hAnsi="Arial" w:cs="Arial"/>
                <w:sz w:val="20"/>
                <w:szCs w:val="20"/>
              </w:rPr>
              <w:t xml:space="preserve"> margin.</w:t>
            </w:r>
            <w:r w:rsidR="00B3586F">
              <w:rPr>
                <w:rFonts w:ascii="Arial" w:hAnsi="Arial" w:cs="Arial"/>
                <w:sz w:val="20"/>
                <w:szCs w:val="20"/>
              </w:rPr>
              <w:br/>
            </w:r>
            <w:r w:rsidR="00D93663">
              <w:rPr>
                <w:rFonts w:ascii="Arial" w:hAnsi="Arial" w:cs="Arial"/>
                <w:sz w:val="20"/>
                <w:szCs w:val="20"/>
              </w:rPr>
              <w:t>In the pop-up image on your map, n</w:t>
            </w:r>
            <w:r w:rsidR="00B3586F">
              <w:rPr>
                <w:rFonts w:ascii="Arial" w:hAnsi="Arial" w:cs="Arial"/>
                <w:sz w:val="20"/>
                <w:szCs w:val="20"/>
              </w:rPr>
              <w:t>otice that the</w:t>
            </w:r>
            <w:r w:rsidR="00D93663">
              <w:rPr>
                <w:rFonts w:ascii="Arial" w:hAnsi="Arial" w:cs="Arial"/>
                <w:sz w:val="20"/>
                <w:szCs w:val="20"/>
              </w:rPr>
              <w:t>re is</w:t>
            </w:r>
            <w:r w:rsidR="00B3586F">
              <w:rPr>
                <w:rFonts w:ascii="Arial" w:hAnsi="Arial" w:cs="Arial"/>
                <w:sz w:val="20"/>
                <w:szCs w:val="20"/>
              </w:rPr>
              <w:t xml:space="preserve"> continental crust beneath the continent</w:t>
            </w:r>
            <w:r w:rsidR="00D93663">
              <w:rPr>
                <w:rFonts w:ascii="Arial" w:hAnsi="Arial" w:cs="Arial"/>
                <w:sz w:val="20"/>
                <w:szCs w:val="20"/>
              </w:rPr>
              <w:t>al shelf (left side of the image</w:t>
            </w:r>
            <w:r w:rsidR="00B3586F">
              <w:rPr>
                <w:rFonts w:ascii="Arial" w:hAnsi="Arial" w:cs="Arial"/>
                <w:sz w:val="20"/>
                <w:szCs w:val="20"/>
              </w:rPr>
              <w:t>) and oceani</w:t>
            </w:r>
            <w:r w:rsidR="00D93663">
              <w:rPr>
                <w:rFonts w:ascii="Arial" w:hAnsi="Arial" w:cs="Arial"/>
                <w:sz w:val="20"/>
                <w:szCs w:val="20"/>
              </w:rPr>
              <w:t>c crust in the ocean basin (</w:t>
            </w:r>
            <w:r w:rsidR="00B3586F">
              <w:rPr>
                <w:rFonts w:ascii="Arial" w:hAnsi="Arial" w:cs="Arial"/>
                <w:sz w:val="20"/>
                <w:szCs w:val="20"/>
              </w:rPr>
              <w:t>right side of the image).</w:t>
            </w:r>
          </w:p>
          <w:p w:rsidR="00E86911" w:rsidRPr="00E86911" w:rsidRDefault="00E86911" w:rsidP="00B3586F">
            <w:pPr>
              <w:pStyle w:val="ColorfulList-Accent11"/>
              <w:ind w:left="360"/>
              <w:rPr>
                <w:rFonts w:ascii="Arial" w:hAnsi="Arial" w:cs="Arial"/>
                <w:b/>
                <w:sz w:val="20"/>
                <w:szCs w:val="20"/>
              </w:rPr>
            </w:pPr>
          </w:p>
          <w:p w:rsidR="00E86911" w:rsidRPr="00AF03DF" w:rsidRDefault="00E86911" w:rsidP="00E86911">
            <w:pPr>
              <w:pStyle w:val="ColorfulList-Accent11"/>
              <w:ind w:left="0"/>
              <w:rPr>
                <w:rFonts w:ascii="Arial" w:hAnsi="Arial" w:cs="Arial"/>
                <w:b/>
                <w:sz w:val="20"/>
                <w:szCs w:val="20"/>
              </w:rPr>
            </w:pPr>
          </w:p>
        </w:tc>
        <w:tc>
          <w:tcPr>
            <w:tcW w:w="5555" w:type="dxa"/>
            <w:vAlign w:val="center"/>
          </w:tcPr>
          <w:p w:rsidR="00093C1B" w:rsidRPr="00E27FAA" w:rsidRDefault="00F0176F" w:rsidP="00CB1864">
            <w:pPr>
              <w:jc w:val="center"/>
              <w:rPr>
                <w:rFonts w:ascii="Arial" w:hAnsi="Arial"/>
                <w:color w:val="000000"/>
                <w:sz w:val="20"/>
                <w:szCs w:val="26"/>
                <w:shd w:val="clear" w:color="auto" w:fill="FFFFFF"/>
              </w:rPr>
            </w:pPr>
            <w:r>
              <w:rPr>
                <w:rFonts w:ascii="Arial" w:hAnsi="Arial"/>
                <w:noProof/>
                <w:color w:val="000000"/>
                <w:sz w:val="20"/>
                <w:szCs w:val="26"/>
                <w:shd w:val="clear" w:color="auto" w:fill="FFFFFF"/>
              </w:rPr>
              <w:drawing>
                <wp:inline distT="0" distB="0" distL="0" distR="0">
                  <wp:extent cx="3381375" cy="248539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ss1b.jpg"/>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81375" cy="2485390"/>
                          </a:xfrm>
                          <a:prstGeom prst="rect">
                            <a:avLst/>
                          </a:prstGeom>
                        </pic:spPr>
                      </pic:pic>
                    </a:graphicData>
                  </a:graphic>
                </wp:inline>
              </w:drawing>
            </w:r>
          </w:p>
        </w:tc>
        <w:bookmarkStart w:id="0" w:name="_GoBack"/>
        <w:bookmarkEnd w:id="0"/>
      </w:tr>
      <w:tr w:rsidR="00650863" w:rsidRPr="00390BA8">
        <w:tc>
          <w:tcPr>
            <w:tcW w:w="3805" w:type="dxa"/>
          </w:tcPr>
          <w:p w:rsidR="00650863" w:rsidRDefault="00650863" w:rsidP="00650863">
            <w:pPr>
              <w:pStyle w:val="ColorfulList-Accent11"/>
              <w:ind w:left="0"/>
              <w:rPr>
                <w:rFonts w:ascii="Arial" w:hAnsi="Arial" w:cs="Arial"/>
                <w:sz w:val="20"/>
                <w:szCs w:val="20"/>
              </w:rPr>
            </w:pPr>
          </w:p>
          <w:p w:rsidR="00E86911" w:rsidRPr="00E86911" w:rsidRDefault="00E86911" w:rsidP="00E86911">
            <w:pPr>
              <w:pStyle w:val="ColorfulList-Accent11"/>
              <w:numPr>
                <w:ilvl w:val="0"/>
                <w:numId w:val="9"/>
              </w:numPr>
              <w:rPr>
                <w:rFonts w:ascii="Arial" w:hAnsi="Arial" w:cs="Arial"/>
                <w:sz w:val="20"/>
                <w:szCs w:val="20"/>
              </w:rPr>
            </w:pPr>
            <w:r w:rsidRPr="00E86911">
              <w:rPr>
                <w:rFonts w:ascii="Arial" w:hAnsi="Arial" w:cs="Arial"/>
                <w:sz w:val="20"/>
                <w:szCs w:val="20"/>
              </w:rPr>
              <w:t xml:space="preserve">Geologists use a </w:t>
            </w:r>
            <w:r>
              <w:rPr>
                <w:rFonts w:ascii="Arial" w:hAnsi="Arial" w:cs="Arial"/>
                <w:sz w:val="20"/>
                <w:szCs w:val="20"/>
              </w:rPr>
              <w:t>“</w:t>
            </w:r>
            <w:r w:rsidRPr="00E86911">
              <w:rPr>
                <w:rFonts w:ascii="Arial" w:hAnsi="Arial" w:cs="Arial"/>
                <w:b/>
                <w:sz w:val="20"/>
                <w:szCs w:val="20"/>
              </w:rPr>
              <w:t>Marine Gravity Anomaly</w:t>
            </w:r>
            <w:r>
              <w:rPr>
                <w:rFonts w:ascii="Arial" w:hAnsi="Arial" w:cs="Arial"/>
                <w:b/>
                <w:sz w:val="20"/>
                <w:szCs w:val="20"/>
              </w:rPr>
              <w:t>”</w:t>
            </w:r>
            <w:r w:rsidRPr="00E86911">
              <w:rPr>
                <w:rFonts w:ascii="Arial" w:hAnsi="Arial" w:cs="Arial"/>
                <w:sz w:val="20"/>
                <w:szCs w:val="20"/>
              </w:rPr>
              <w:t xml:space="preserve"> map</w:t>
            </w:r>
            <w:r>
              <w:rPr>
                <w:rFonts w:ascii="Arial" w:hAnsi="Arial" w:cs="Arial"/>
                <w:sz w:val="20"/>
                <w:szCs w:val="20"/>
              </w:rPr>
              <w:t>, which shows changes in gravitational force,</w:t>
            </w:r>
            <w:r w:rsidRPr="00E86911">
              <w:rPr>
                <w:rFonts w:ascii="Arial" w:hAnsi="Arial" w:cs="Arial"/>
                <w:sz w:val="20"/>
                <w:szCs w:val="20"/>
              </w:rPr>
              <w:t xml:space="preserve"> t</w:t>
            </w:r>
            <w:r>
              <w:rPr>
                <w:rFonts w:ascii="Arial" w:hAnsi="Arial" w:cs="Arial"/>
                <w:sz w:val="20"/>
                <w:szCs w:val="20"/>
              </w:rPr>
              <w:t>o identify the transition</w:t>
            </w:r>
            <w:r w:rsidR="00FF44E3">
              <w:rPr>
                <w:rFonts w:ascii="Arial" w:hAnsi="Arial" w:cs="Arial"/>
                <w:sz w:val="20"/>
                <w:szCs w:val="20"/>
              </w:rPr>
              <w:t xml:space="preserve"> (or change)</w:t>
            </w:r>
            <w:r>
              <w:rPr>
                <w:rFonts w:ascii="Arial" w:hAnsi="Arial" w:cs="Arial"/>
                <w:sz w:val="20"/>
                <w:szCs w:val="20"/>
              </w:rPr>
              <w:t xml:space="preserve"> from continental to o</w:t>
            </w:r>
            <w:r w:rsidR="005334ED">
              <w:rPr>
                <w:rFonts w:ascii="Arial" w:hAnsi="Arial" w:cs="Arial"/>
                <w:sz w:val="20"/>
                <w:szCs w:val="20"/>
              </w:rPr>
              <w:t>ceanic c</w:t>
            </w:r>
            <w:r w:rsidRPr="00E86911">
              <w:rPr>
                <w:rFonts w:ascii="Arial" w:hAnsi="Arial" w:cs="Arial"/>
                <w:sz w:val="20"/>
                <w:szCs w:val="20"/>
              </w:rPr>
              <w:t xml:space="preserve">rust.  </w:t>
            </w:r>
          </w:p>
          <w:p w:rsidR="00E86911" w:rsidRPr="00E86911" w:rsidRDefault="00E86911" w:rsidP="00E86911">
            <w:pPr>
              <w:pStyle w:val="ColorfulList-Accent11"/>
              <w:ind w:left="360"/>
              <w:rPr>
                <w:rFonts w:ascii="Arial" w:hAnsi="Arial" w:cs="Arial"/>
                <w:b/>
                <w:sz w:val="20"/>
                <w:szCs w:val="20"/>
              </w:rPr>
            </w:pPr>
          </w:p>
          <w:p w:rsidR="00E86911" w:rsidRPr="00390BA8" w:rsidRDefault="00E86911" w:rsidP="00E86911">
            <w:pPr>
              <w:pStyle w:val="ColorfulList-Accent11"/>
              <w:numPr>
                <w:ilvl w:val="0"/>
                <w:numId w:val="9"/>
              </w:numPr>
              <w:rPr>
                <w:rFonts w:ascii="Arial" w:hAnsi="Arial" w:cs="Arial"/>
                <w:b/>
                <w:sz w:val="20"/>
                <w:szCs w:val="20"/>
              </w:rPr>
            </w:pPr>
            <w:r w:rsidRPr="00390BA8">
              <w:rPr>
                <w:rFonts w:ascii="Arial" w:hAnsi="Arial" w:cs="Arial"/>
                <w:sz w:val="20"/>
                <w:szCs w:val="20"/>
              </w:rPr>
              <w:t xml:space="preserve">Click on the </w:t>
            </w:r>
            <w:r w:rsidRPr="00390BA8">
              <w:rPr>
                <w:rFonts w:ascii="Arial" w:hAnsi="Arial" w:cs="Arial"/>
                <w:b/>
                <w:sz w:val="20"/>
                <w:szCs w:val="20"/>
              </w:rPr>
              <w:t xml:space="preserve">Map Layers tab </w:t>
            </w:r>
            <w:r w:rsidRPr="00390BA8">
              <w:rPr>
                <w:rFonts w:ascii="Arial" w:hAnsi="Arial" w:cs="Arial"/>
                <w:sz w:val="20"/>
                <w:szCs w:val="20"/>
              </w:rPr>
              <w:t xml:space="preserve">in the </w:t>
            </w:r>
            <w:r>
              <w:rPr>
                <w:rFonts w:ascii="Arial" w:hAnsi="Arial" w:cs="Arial"/>
                <w:sz w:val="20"/>
                <w:szCs w:val="20"/>
              </w:rPr>
              <w:t>toolbox</w:t>
            </w:r>
            <w:r w:rsidRPr="00390BA8">
              <w:rPr>
                <w:rFonts w:ascii="Arial" w:hAnsi="Arial" w:cs="Arial"/>
                <w:sz w:val="20"/>
                <w:szCs w:val="20"/>
              </w:rPr>
              <w:t xml:space="preserve"> menu.</w:t>
            </w:r>
          </w:p>
          <w:p w:rsidR="00E86911" w:rsidRPr="00390BA8" w:rsidRDefault="00E86911" w:rsidP="00E86911">
            <w:pPr>
              <w:pStyle w:val="ColorfulList-Accent11"/>
              <w:ind w:left="360"/>
              <w:rPr>
                <w:rFonts w:ascii="Arial" w:hAnsi="Arial" w:cs="Arial"/>
                <w:b/>
                <w:sz w:val="20"/>
                <w:szCs w:val="20"/>
              </w:rPr>
            </w:pPr>
          </w:p>
          <w:p w:rsidR="00E86911" w:rsidRPr="00025473" w:rsidRDefault="00E86911" w:rsidP="00E86911">
            <w:pPr>
              <w:pStyle w:val="ColorfulList-Accent11"/>
              <w:numPr>
                <w:ilvl w:val="0"/>
                <w:numId w:val="9"/>
              </w:numPr>
              <w:rPr>
                <w:rFonts w:ascii="Arial" w:hAnsi="Arial" w:cs="Arial"/>
                <w:b/>
                <w:sz w:val="20"/>
                <w:szCs w:val="20"/>
              </w:rPr>
            </w:pPr>
            <w:r w:rsidRPr="00390BA8">
              <w:rPr>
                <w:rFonts w:ascii="Arial" w:hAnsi="Arial" w:cs="Arial"/>
                <w:sz w:val="20"/>
                <w:szCs w:val="20"/>
              </w:rPr>
              <w:t>Activate the</w:t>
            </w:r>
            <w:r>
              <w:rPr>
                <w:rFonts w:ascii="Arial" w:hAnsi="Arial" w:cs="Arial"/>
                <w:sz w:val="20"/>
                <w:szCs w:val="20"/>
              </w:rPr>
              <w:t xml:space="preserve"> </w:t>
            </w:r>
            <w:r w:rsidRPr="00390BA8">
              <w:rPr>
                <w:rFonts w:ascii="Arial" w:hAnsi="Arial" w:cs="Arial"/>
                <w:b/>
                <w:sz w:val="20"/>
                <w:szCs w:val="20"/>
              </w:rPr>
              <w:t xml:space="preserve">Marine Gravity Anomaly </w:t>
            </w:r>
            <w:r w:rsidRPr="00390BA8">
              <w:rPr>
                <w:rFonts w:ascii="Arial" w:hAnsi="Arial" w:cs="Arial"/>
                <w:sz w:val="20"/>
                <w:szCs w:val="20"/>
              </w:rPr>
              <w:t xml:space="preserve">layer by clicking on the check box.  </w:t>
            </w:r>
          </w:p>
          <w:p w:rsidR="00E86911" w:rsidRPr="00E86911" w:rsidRDefault="00E86911" w:rsidP="00E86911">
            <w:pPr>
              <w:pStyle w:val="ColorfulList-Accent11"/>
              <w:ind w:left="360"/>
              <w:rPr>
                <w:rFonts w:ascii="Arial" w:hAnsi="Arial" w:cs="Arial"/>
                <w:b/>
                <w:sz w:val="20"/>
                <w:szCs w:val="20"/>
              </w:rPr>
            </w:pPr>
          </w:p>
          <w:p w:rsidR="00650863" w:rsidRPr="00025473" w:rsidRDefault="00650863" w:rsidP="00650863">
            <w:pPr>
              <w:pStyle w:val="ColorfulList-Accent11"/>
              <w:numPr>
                <w:ilvl w:val="0"/>
                <w:numId w:val="9"/>
              </w:numPr>
              <w:rPr>
                <w:rFonts w:ascii="Arial" w:hAnsi="Arial" w:cs="Arial"/>
                <w:b/>
                <w:sz w:val="20"/>
                <w:szCs w:val="20"/>
              </w:rPr>
            </w:pPr>
            <w:r w:rsidRPr="00025473">
              <w:rPr>
                <w:rFonts w:ascii="Arial" w:hAnsi="Arial" w:cs="Arial"/>
                <w:sz w:val="20"/>
                <w:szCs w:val="20"/>
              </w:rPr>
              <w:t xml:space="preserve">To view the map legend, click the </w:t>
            </w:r>
            <w:r w:rsidRPr="00025473">
              <w:rPr>
                <w:rFonts w:ascii="Arial" w:hAnsi="Arial" w:cs="Arial"/>
                <w:b/>
                <w:sz w:val="20"/>
                <w:szCs w:val="20"/>
              </w:rPr>
              <w:t>Map</w:t>
            </w:r>
            <w:r w:rsidRPr="00025473">
              <w:rPr>
                <w:rFonts w:ascii="Arial" w:hAnsi="Arial" w:cs="Arial"/>
                <w:sz w:val="20"/>
                <w:szCs w:val="20"/>
              </w:rPr>
              <w:t xml:space="preserve"> </w:t>
            </w:r>
            <w:r w:rsidRPr="00025473">
              <w:rPr>
                <w:rFonts w:ascii="Arial" w:hAnsi="Arial" w:cs="Arial"/>
                <w:b/>
                <w:sz w:val="20"/>
                <w:szCs w:val="20"/>
              </w:rPr>
              <w:t>Legend tab</w:t>
            </w:r>
            <w:r w:rsidRPr="00025473">
              <w:rPr>
                <w:rFonts w:ascii="Arial" w:hAnsi="Arial" w:cs="Arial"/>
                <w:sz w:val="20"/>
                <w:szCs w:val="20"/>
              </w:rPr>
              <w:t xml:space="preserve"> in the </w:t>
            </w:r>
            <w:r w:rsidR="00E8184E">
              <w:rPr>
                <w:rFonts w:ascii="Arial" w:hAnsi="Arial" w:cs="Arial"/>
                <w:sz w:val="20"/>
                <w:szCs w:val="20"/>
              </w:rPr>
              <w:t>toolbox</w:t>
            </w:r>
            <w:r w:rsidR="00E8184E" w:rsidRPr="00025473">
              <w:rPr>
                <w:rFonts w:ascii="Arial" w:hAnsi="Arial" w:cs="Arial"/>
                <w:sz w:val="20"/>
                <w:szCs w:val="20"/>
              </w:rPr>
              <w:t xml:space="preserve"> </w:t>
            </w:r>
            <w:r w:rsidRPr="00025473">
              <w:rPr>
                <w:rFonts w:ascii="Arial" w:hAnsi="Arial" w:cs="Arial"/>
                <w:sz w:val="20"/>
                <w:szCs w:val="20"/>
              </w:rPr>
              <w:t xml:space="preserve">menu. An </w:t>
            </w:r>
            <w:proofErr w:type="spellStart"/>
            <w:r w:rsidRPr="00025473">
              <w:rPr>
                <w:rFonts w:ascii="Arial" w:hAnsi="Arial" w:cs="Arial"/>
                <w:sz w:val="20"/>
                <w:szCs w:val="20"/>
              </w:rPr>
              <w:t>eotvos</w:t>
            </w:r>
            <w:proofErr w:type="spellEnd"/>
            <w:r w:rsidRPr="00025473">
              <w:rPr>
                <w:rFonts w:ascii="Arial" w:hAnsi="Arial" w:cs="Arial"/>
                <w:sz w:val="20"/>
                <w:szCs w:val="20"/>
              </w:rPr>
              <w:t xml:space="preserve"> is a measure of the gravitational force at that location. </w:t>
            </w:r>
            <w:r w:rsidR="00F0076B">
              <w:rPr>
                <w:rFonts w:ascii="Arial" w:hAnsi="Arial" w:cs="Arial"/>
                <w:sz w:val="20"/>
                <w:szCs w:val="20"/>
              </w:rPr>
              <w:br/>
            </w:r>
            <w:r w:rsidR="00F0076B">
              <w:rPr>
                <w:rFonts w:ascii="Arial" w:hAnsi="Arial" w:cs="Arial"/>
                <w:sz w:val="20"/>
                <w:szCs w:val="20"/>
              </w:rPr>
              <w:br/>
            </w:r>
            <w:r w:rsidRPr="00F0076B">
              <w:rPr>
                <w:rFonts w:ascii="Arial" w:hAnsi="Arial" w:cs="Arial"/>
                <w:b/>
                <w:sz w:val="20"/>
                <w:szCs w:val="20"/>
              </w:rPr>
              <w:t xml:space="preserve">Stronger gravitational forces </w:t>
            </w:r>
            <w:r w:rsidRPr="00025473">
              <w:rPr>
                <w:rFonts w:ascii="Arial" w:hAnsi="Arial" w:cs="Arial"/>
                <w:sz w:val="20"/>
                <w:szCs w:val="20"/>
              </w:rPr>
              <w:t xml:space="preserve">are represented by </w:t>
            </w:r>
            <w:r w:rsidRPr="00F0076B">
              <w:rPr>
                <w:rFonts w:ascii="Arial" w:hAnsi="Arial" w:cs="Arial"/>
                <w:b/>
                <w:sz w:val="20"/>
                <w:szCs w:val="20"/>
              </w:rPr>
              <w:t>red-yellow</w:t>
            </w:r>
            <w:r w:rsidR="00F0076B">
              <w:rPr>
                <w:rFonts w:ascii="Arial" w:hAnsi="Arial" w:cs="Arial"/>
                <w:sz w:val="20"/>
                <w:szCs w:val="20"/>
              </w:rPr>
              <w:t xml:space="preserve"> color</w:t>
            </w:r>
            <w:r w:rsidR="00FF44E3">
              <w:rPr>
                <w:rFonts w:ascii="Arial" w:hAnsi="Arial" w:cs="Arial"/>
                <w:sz w:val="20"/>
                <w:szCs w:val="20"/>
              </w:rPr>
              <w:t xml:space="preserve"> on your map</w:t>
            </w:r>
            <w:r w:rsidR="00F0076B">
              <w:rPr>
                <w:rFonts w:ascii="Arial" w:hAnsi="Arial" w:cs="Arial"/>
                <w:sz w:val="20"/>
                <w:szCs w:val="20"/>
              </w:rPr>
              <w:t>.</w:t>
            </w:r>
            <w:r w:rsidRPr="00025473">
              <w:rPr>
                <w:rFonts w:ascii="Arial" w:hAnsi="Arial" w:cs="Arial"/>
                <w:sz w:val="20"/>
                <w:szCs w:val="20"/>
              </w:rPr>
              <w:t xml:space="preserve"> </w:t>
            </w:r>
            <w:r w:rsidR="00F0076B">
              <w:rPr>
                <w:rFonts w:ascii="Arial" w:hAnsi="Arial" w:cs="Arial"/>
                <w:sz w:val="20"/>
                <w:szCs w:val="20"/>
              </w:rPr>
              <w:br/>
            </w:r>
            <w:r w:rsidR="00F0076B">
              <w:rPr>
                <w:rFonts w:ascii="Arial" w:hAnsi="Arial" w:cs="Arial"/>
                <w:b/>
                <w:sz w:val="20"/>
                <w:szCs w:val="20"/>
              </w:rPr>
              <w:t>W</w:t>
            </w:r>
            <w:r w:rsidRPr="00F0076B">
              <w:rPr>
                <w:rFonts w:ascii="Arial" w:hAnsi="Arial" w:cs="Arial"/>
                <w:b/>
                <w:sz w:val="20"/>
                <w:szCs w:val="20"/>
              </w:rPr>
              <w:t>eaker gravitational forces</w:t>
            </w:r>
            <w:r w:rsidRPr="00025473">
              <w:rPr>
                <w:rFonts w:ascii="Arial" w:hAnsi="Arial" w:cs="Arial"/>
                <w:sz w:val="20"/>
                <w:szCs w:val="20"/>
              </w:rPr>
              <w:t xml:space="preserve"> are represented by blue-green</w:t>
            </w:r>
            <w:r w:rsidR="00F0076B">
              <w:rPr>
                <w:rFonts w:ascii="Arial" w:hAnsi="Arial" w:cs="Arial"/>
                <w:sz w:val="20"/>
                <w:szCs w:val="20"/>
              </w:rPr>
              <w:t xml:space="preserve"> color</w:t>
            </w:r>
            <w:r w:rsidRPr="00025473">
              <w:rPr>
                <w:rFonts w:ascii="Arial" w:hAnsi="Arial" w:cs="Arial"/>
                <w:sz w:val="20"/>
                <w:szCs w:val="20"/>
              </w:rPr>
              <w:t xml:space="preserve">. </w:t>
            </w:r>
            <w:r w:rsidR="00F0076B">
              <w:rPr>
                <w:rFonts w:ascii="Arial" w:hAnsi="Arial" w:cs="Arial"/>
                <w:sz w:val="20"/>
                <w:szCs w:val="20"/>
              </w:rPr>
              <w:br/>
            </w:r>
            <w:r w:rsidR="00F0076B">
              <w:rPr>
                <w:rFonts w:ascii="Arial" w:hAnsi="Arial" w:cs="Arial"/>
                <w:sz w:val="20"/>
                <w:szCs w:val="20"/>
              </w:rPr>
              <w:br/>
            </w:r>
            <w:r w:rsidRPr="00025473">
              <w:rPr>
                <w:rFonts w:ascii="Arial" w:hAnsi="Arial" w:cs="Arial"/>
                <w:sz w:val="20"/>
                <w:szCs w:val="20"/>
              </w:rPr>
              <w:t>Differences in gravitational force</w:t>
            </w:r>
            <w:r w:rsidR="00F0076B">
              <w:rPr>
                <w:rFonts w:ascii="Arial" w:hAnsi="Arial" w:cs="Arial"/>
                <w:sz w:val="20"/>
                <w:szCs w:val="20"/>
              </w:rPr>
              <w:t>s</w:t>
            </w:r>
            <w:r w:rsidRPr="00025473">
              <w:rPr>
                <w:rFonts w:ascii="Arial" w:hAnsi="Arial" w:cs="Arial"/>
                <w:sz w:val="20"/>
                <w:szCs w:val="20"/>
              </w:rPr>
              <w:t xml:space="preserve"> occur because </w:t>
            </w:r>
            <w:r w:rsidR="00F0076B">
              <w:rPr>
                <w:rFonts w:ascii="Arial" w:hAnsi="Arial" w:cs="Arial"/>
                <w:sz w:val="20"/>
                <w:szCs w:val="20"/>
              </w:rPr>
              <w:t xml:space="preserve">continental </w:t>
            </w:r>
            <w:r w:rsidRPr="00025473">
              <w:rPr>
                <w:rFonts w:ascii="Arial" w:hAnsi="Arial" w:cs="Arial"/>
                <w:sz w:val="20"/>
                <w:szCs w:val="20"/>
              </w:rPr>
              <w:t xml:space="preserve">crust </w:t>
            </w:r>
            <w:r w:rsidR="00F0076B">
              <w:rPr>
                <w:rFonts w:ascii="Arial" w:hAnsi="Arial" w:cs="Arial"/>
                <w:sz w:val="20"/>
                <w:szCs w:val="20"/>
              </w:rPr>
              <w:t xml:space="preserve">and oceanic crust have different compositions and </w:t>
            </w:r>
            <w:r w:rsidRPr="00025473">
              <w:rPr>
                <w:rFonts w:ascii="Arial" w:hAnsi="Arial" w:cs="Arial"/>
                <w:sz w:val="20"/>
                <w:szCs w:val="20"/>
              </w:rPr>
              <w:t xml:space="preserve">different densities. </w:t>
            </w:r>
            <w:r w:rsidRPr="00A411EC">
              <w:rPr>
                <w:rFonts w:ascii="Arial" w:hAnsi="Arial" w:cs="Arial"/>
                <w:b/>
                <w:sz w:val="20"/>
                <w:szCs w:val="20"/>
              </w:rPr>
              <w:t>Oceanic crust</w:t>
            </w:r>
            <w:r w:rsidRPr="00025473">
              <w:rPr>
                <w:rFonts w:ascii="Arial" w:hAnsi="Arial" w:cs="Arial"/>
                <w:sz w:val="20"/>
                <w:szCs w:val="20"/>
              </w:rPr>
              <w:t xml:space="preserve"> </w:t>
            </w:r>
            <w:r w:rsidRPr="00A411EC">
              <w:rPr>
                <w:rFonts w:ascii="Arial" w:hAnsi="Arial" w:cs="Arial"/>
                <w:b/>
                <w:sz w:val="20"/>
                <w:szCs w:val="20"/>
              </w:rPr>
              <w:t>in more dense than continental crust.</w:t>
            </w:r>
            <w:r w:rsidRPr="00025473">
              <w:rPr>
                <w:rFonts w:ascii="Arial" w:hAnsi="Arial" w:cs="Arial"/>
                <w:sz w:val="20"/>
                <w:szCs w:val="20"/>
              </w:rPr>
              <w:t xml:space="preserve"> Oceanic crust is composed mainly of basalt and continental crust is mainly composed of granite. </w:t>
            </w:r>
          </w:p>
          <w:p w:rsidR="00650863" w:rsidRPr="00390BA8" w:rsidRDefault="00650863" w:rsidP="00650863">
            <w:pPr>
              <w:pStyle w:val="ColorfulList-Accent11"/>
              <w:ind w:left="360"/>
              <w:rPr>
                <w:rFonts w:ascii="Arial" w:hAnsi="Arial" w:cs="Arial"/>
                <w:b/>
                <w:sz w:val="20"/>
                <w:szCs w:val="20"/>
              </w:rPr>
            </w:pPr>
          </w:p>
        </w:tc>
        <w:tc>
          <w:tcPr>
            <w:tcW w:w="5555" w:type="dxa"/>
          </w:tcPr>
          <w:p w:rsidR="00093C1B" w:rsidRPr="00390BA8" w:rsidRDefault="007449A9" w:rsidP="00650863">
            <w:pPr>
              <w:rPr>
                <w:rFonts w:ascii="Arial" w:hAnsi="Arial"/>
                <w:b/>
              </w:rPr>
            </w:pPr>
            <w:r>
              <w:rPr>
                <w:rFonts w:ascii="Arial" w:hAnsi="Arial"/>
                <w:b/>
                <w:noProof/>
              </w:rPr>
              <w:drawing>
                <wp:inline distT="0" distB="0" distL="0" distR="0">
                  <wp:extent cx="3381375" cy="3865245"/>
                  <wp:effectExtent l="0" t="0" r="9525"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RevF_crop.jpg"/>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81375" cy="3865245"/>
                          </a:xfrm>
                          <a:prstGeom prst="rect">
                            <a:avLst/>
                          </a:prstGeom>
                        </pic:spPr>
                      </pic:pic>
                    </a:graphicData>
                  </a:graphic>
                </wp:inline>
              </w:drawing>
            </w:r>
          </w:p>
        </w:tc>
      </w:tr>
      <w:tr w:rsidR="00650863" w:rsidRPr="00390BA8">
        <w:tc>
          <w:tcPr>
            <w:tcW w:w="3805" w:type="dxa"/>
          </w:tcPr>
          <w:p w:rsidR="00650863" w:rsidRPr="00865B7C" w:rsidRDefault="00650863" w:rsidP="00650863">
            <w:pPr>
              <w:pStyle w:val="ColorfulList-Accent11"/>
              <w:ind w:left="0"/>
              <w:rPr>
                <w:rFonts w:ascii="Arial" w:hAnsi="Arial" w:cs="Arial"/>
                <w:b/>
                <w:sz w:val="20"/>
                <w:szCs w:val="20"/>
              </w:rPr>
            </w:pPr>
          </w:p>
          <w:p w:rsidR="00650863" w:rsidRPr="00865B7C" w:rsidRDefault="00650863" w:rsidP="00650863">
            <w:pPr>
              <w:pStyle w:val="ColorfulList-Accent11"/>
              <w:numPr>
                <w:ilvl w:val="0"/>
                <w:numId w:val="9"/>
              </w:numPr>
              <w:rPr>
                <w:rFonts w:ascii="Arial" w:hAnsi="Arial" w:cs="Arial"/>
                <w:b/>
                <w:sz w:val="20"/>
                <w:szCs w:val="20"/>
              </w:rPr>
            </w:pPr>
            <w:r w:rsidRPr="00F0076B">
              <w:rPr>
                <w:rFonts w:ascii="Arial" w:hAnsi="Arial" w:cs="Arial"/>
                <w:b/>
                <w:sz w:val="20"/>
                <w:szCs w:val="20"/>
              </w:rPr>
              <w:t>A change in gravity occurs across the continental margin</w:t>
            </w:r>
            <w:r w:rsidRPr="00865B7C">
              <w:rPr>
                <w:rFonts w:ascii="Arial" w:hAnsi="Arial" w:cs="Arial"/>
                <w:sz w:val="20"/>
                <w:szCs w:val="20"/>
              </w:rPr>
              <w:t xml:space="preserve"> </w:t>
            </w:r>
            <w:r w:rsidRPr="000747C4">
              <w:rPr>
                <w:rFonts w:ascii="Arial" w:hAnsi="Arial" w:cs="Arial"/>
                <w:b/>
                <w:sz w:val="20"/>
                <w:szCs w:val="20"/>
              </w:rPr>
              <w:t xml:space="preserve">because </w:t>
            </w:r>
            <w:r w:rsidR="008C7336">
              <w:rPr>
                <w:rFonts w:ascii="Arial" w:hAnsi="Arial" w:cs="Arial"/>
                <w:b/>
                <w:sz w:val="20"/>
                <w:szCs w:val="20"/>
              </w:rPr>
              <w:t>the density changes at the</w:t>
            </w:r>
            <w:r w:rsidRPr="000747C4">
              <w:rPr>
                <w:rFonts w:ascii="Arial" w:hAnsi="Arial" w:cs="Arial"/>
                <w:b/>
                <w:sz w:val="20"/>
                <w:szCs w:val="20"/>
              </w:rPr>
              <w:t xml:space="preserve"> transition </w:t>
            </w:r>
            <w:r w:rsidR="008C7336">
              <w:rPr>
                <w:rFonts w:ascii="Arial" w:hAnsi="Arial" w:cs="Arial"/>
                <w:b/>
                <w:sz w:val="20"/>
                <w:szCs w:val="20"/>
              </w:rPr>
              <w:t>boundary between continental crust and</w:t>
            </w:r>
            <w:r w:rsidRPr="000747C4">
              <w:rPr>
                <w:rFonts w:ascii="Arial" w:hAnsi="Arial" w:cs="Arial"/>
                <w:b/>
                <w:sz w:val="20"/>
                <w:szCs w:val="20"/>
              </w:rPr>
              <w:t xml:space="preserve"> oceanic </w:t>
            </w:r>
            <w:r w:rsidR="006A1968" w:rsidRPr="000747C4">
              <w:rPr>
                <w:rFonts w:ascii="Arial" w:hAnsi="Arial" w:cs="Arial"/>
                <w:b/>
                <w:sz w:val="20"/>
                <w:szCs w:val="20"/>
              </w:rPr>
              <w:t>crust.</w:t>
            </w:r>
            <w:r w:rsidR="006A1968">
              <w:rPr>
                <w:rFonts w:ascii="Arial" w:hAnsi="Arial" w:cs="Arial"/>
                <w:sz w:val="20"/>
                <w:szCs w:val="20"/>
              </w:rPr>
              <w:t xml:space="preserve"> This is indicated by locations </w:t>
            </w:r>
            <w:r>
              <w:rPr>
                <w:rFonts w:ascii="Arial" w:hAnsi="Arial" w:cs="Arial"/>
                <w:sz w:val="20"/>
                <w:szCs w:val="20"/>
              </w:rPr>
              <w:t xml:space="preserve">on the map </w:t>
            </w:r>
            <w:r w:rsidR="006A1968">
              <w:rPr>
                <w:rFonts w:ascii="Arial" w:hAnsi="Arial" w:cs="Arial"/>
                <w:sz w:val="20"/>
                <w:szCs w:val="20"/>
              </w:rPr>
              <w:t xml:space="preserve">where </w:t>
            </w:r>
            <w:r w:rsidR="006A1968" w:rsidRPr="006A1968">
              <w:rPr>
                <w:rFonts w:ascii="Arial" w:hAnsi="Arial" w:cs="Arial"/>
                <w:b/>
                <w:sz w:val="20"/>
                <w:szCs w:val="20"/>
              </w:rPr>
              <w:t>red/yellow colors appear next to blue/green colors</w:t>
            </w:r>
            <w:r w:rsidR="006A1968">
              <w:rPr>
                <w:rFonts w:ascii="Arial" w:hAnsi="Arial" w:cs="Arial"/>
                <w:sz w:val="20"/>
                <w:szCs w:val="20"/>
              </w:rPr>
              <w:t xml:space="preserve"> </w:t>
            </w:r>
            <w:r>
              <w:rPr>
                <w:rFonts w:ascii="Arial" w:hAnsi="Arial" w:cs="Arial"/>
                <w:sz w:val="20"/>
                <w:szCs w:val="20"/>
              </w:rPr>
              <w:t xml:space="preserve">when the marine gravity anomaly layer is displayed. </w:t>
            </w:r>
          </w:p>
          <w:p w:rsidR="00650863" w:rsidRPr="00865B7C" w:rsidRDefault="00650863" w:rsidP="00650863">
            <w:pPr>
              <w:pStyle w:val="ColorfulList-Accent11"/>
              <w:ind w:left="360"/>
              <w:rPr>
                <w:rFonts w:ascii="Arial" w:hAnsi="Arial" w:cs="Arial"/>
                <w:b/>
                <w:sz w:val="20"/>
                <w:szCs w:val="20"/>
              </w:rPr>
            </w:pPr>
          </w:p>
          <w:p w:rsidR="00650863" w:rsidRPr="00865B7C" w:rsidRDefault="00650863" w:rsidP="00650863">
            <w:pPr>
              <w:pStyle w:val="ColorfulList-Accent11"/>
              <w:numPr>
                <w:ilvl w:val="0"/>
                <w:numId w:val="9"/>
              </w:numPr>
              <w:rPr>
                <w:rFonts w:ascii="Arial" w:hAnsi="Arial" w:cs="Arial"/>
                <w:b/>
                <w:sz w:val="20"/>
                <w:szCs w:val="20"/>
              </w:rPr>
            </w:pPr>
            <w:r w:rsidRPr="00390BA8">
              <w:rPr>
                <w:rFonts w:ascii="Arial" w:hAnsi="Arial" w:cs="Arial"/>
                <w:sz w:val="20"/>
                <w:szCs w:val="20"/>
              </w:rPr>
              <w:t xml:space="preserve">Click on the </w:t>
            </w:r>
            <w:r>
              <w:rPr>
                <w:rFonts w:ascii="Arial" w:hAnsi="Arial" w:cs="Arial"/>
                <w:b/>
                <w:sz w:val="20"/>
                <w:szCs w:val="20"/>
              </w:rPr>
              <w:t>Continent Boundaries</w:t>
            </w:r>
            <w:r w:rsidRPr="00390BA8">
              <w:rPr>
                <w:rFonts w:ascii="Arial" w:hAnsi="Arial" w:cs="Arial"/>
                <w:b/>
                <w:sz w:val="20"/>
                <w:szCs w:val="20"/>
              </w:rPr>
              <w:t xml:space="preserve"> tab </w:t>
            </w:r>
            <w:r w:rsidRPr="00390BA8">
              <w:rPr>
                <w:rFonts w:ascii="Arial" w:hAnsi="Arial" w:cs="Arial"/>
                <w:sz w:val="20"/>
                <w:szCs w:val="20"/>
              </w:rPr>
              <w:t xml:space="preserve">in the </w:t>
            </w:r>
            <w:r w:rsidR="00E8184E">
              <w:rPr>
                <w:rFonts w:ascii="Arial" w:hAnsi="Arial" w:cs="Arial"/>
                <w:sz w:val="20"/>
                <w:szCs w:val="20"/>
              </w:rPr>
              <w:t>toolbox</w:t>
            </w:r>
            <w:r w:rsidR="00E8184E" w:rsidRPr="00390BA8">
              <w:rPr>
                <w:rFonts w:ascii="Arial" w:hAnsi="Arial" w:cs="Arial"/>
                <w:sz w:val="20"/>
                <w:szCs w:val="20"/>
              </w:rPr>
              <w:t xml:space="preserve"> </w:t>
            </w:r>
            <w:r w:rsidRPr="00390BA8">
              <w:rPr>
                <w:rFonts w:ascii="Arial" w:hAnsi="Arial" w:cs="Arial"/>
                <w:sz w:val="20"/>
                <w:szCs w:val="20"/>
              </w:rPr>
              <w:t xml:space="preserve">menu. </w:t>
            </w:r>
          </w:p>
          <w:p w:rsidR="00650863" w:rsidRPr="00865B7C" w:rsidRDefault="00650863" w:rsidP="00650863">
            <w:pPr>
              <w:pStyle w:val="ColorfulList-Accent11"/>
              <w:ind w:left="360"/>
              <w:rPr>
                <w:rFonts w:ascii="Arial" w:hAnsi="Arial" w:cs="Arial"/>
                <w:b/>
                <w:sz w:val="20"/>
                <w:szCs w:val="20"/>
              </w:rPr>
            </w:pPr>
          </w:p>
          <w:p w:rsidR="00650863" w:rsidRPr="00EB778A" w:rsidRDefault="00650863" w:rsidP="00650863">
            <w:pPr>
              <w:pStyle w:val="ColorfulList-Accent11"/>
              <w:numPr>
                <w:ilvl w:val="0"/>
                <w:numId w:val="9"/>
              </w:numPr>
              <w:rPr>
                <w:rFonts w:ascii="Arial" w:hAnsi="Arial" w:cs="Arial"/>
                <w:b/>
                <w:sz w:val="20"/>
                <w:szCs w:val="20"/>
              </w:rPr>
            </w:pPr>
            <w:r>
              <w:rPr>
                <w:rFonts w:ascii="Arial" w:hAnsi="Arial" w:cs="Arial"/>
                <w:sz w:val="20"/>
                <w:szCs w:val="20"/>
              </w:rPr>
              <w:t>Click “</w:t>
            </w:r>
            <w:r w:rsidRPr="00D8665B">
              <w:rPr>
                <w:rFonts w:ascii="Arial" w:hAnsi="Arial" w:cs="Arial"/>
                <w:b/>
                <w:sz w:val="20"/>
                <w:szCs w:val="20"/>
              </w:rPr>
              <w:t>Add Boundaries</w:t>
            </w:r>
            <w:r w:rsidR="00D8665B">
              <w:rPr>
                <w:rFonts w:ascii="Arial" w:hAnsi="Arial" w:cs="Arial"/>
                <w:sz w:val="20"/>
                <w:szCs w:val="20"/>
              </w:rPr>
              <w:t xml:space="preserve">”. </w:t>
            </w:r>
            <w:r>
              <w:rPr>
                <w:rFonts w:ascii="Arial" w:hAnsi="Arial" w:cs="Arial"/>
                <w:sz w:val="20"/>
                <w:szCs w:val="20"/>
              </w:rPr>
              <w:t>This button will trace the continental margin around North America and Africa.  On the east side of the North America continent boundary (and continental margin)</w:t>
            </w:r>
            <w:r w:rsidR="00D87682">
              <w:rPr>
                <w:rFonts w:ascii="Arial" w:hAnsi="Arial" w:cs="Arial"/>
                <w:sz w:val="20"/>
                <w:szCs w:val="20"/>
              </w:rPr>
              <w:t>,</w:t>
            </w:r>
            <w:r>
              <w:rPr>
                <w:rFonts w:ascii="Arial" w:hAnsi="Arial" w:cs="Arial"/>
                <w:sz w:val="20"/>
                <w:szCs w:val="20"/>
              </w:rPr>
              <w:t xml:space="preserve"> you should see more blue colors (dense oceanic crust</w:t>
            </w:r>
            <w:r w:rsidR="00D87682">
              <w:rPr>
                <w:rFonts w:ascii="Arial" w:hAnsi="Arial" w:cs="Arial"/>
                <w:sz w:val="20"/>
                <w:szCs w:val="20"/>
              </w:rPr>
              <w:t xml:space="preserve">). On </w:t>
            </w:r>
            <w:r>
              <w:rPr>
                <w:rFonts w:ascii="Arial" w:hAnsi="Arial" w:cs="Arial"/>
                <w:sz w:val="20"/>
                <w:szCs w:val="20"/>
              </w:rPr>
              <w:t>the west side</w:t>
            </w:r>
            <w:r w:rsidR="00D87682">
              <w:rPr>
                <w:rFonts w:ascii="Arial" w:hAnsi="Arial" w:cs="Arial"/>
                <w:sz w:val="20"/>
                <w:szCs w:val="20"/>
              </w:rPr>
              <w:t>,</w:t>
            </w:r>
            <w:r>
              <w:rPr>
                <w:rFonts w:ascii="Arial" w:hAnsi="Arial" w:cs="Arial"/>
                <w:sz w:val="20"/>
                <w:szCs w:val="20"/>
              </w:rPr>
              <w:t xml:space="preserve"> you should see more yellow-red </w:t>
            </w:r>
            <w:r w:rsidR="00D87682">
              <w:rPr>
                <w:rFonts w:ascii="Arial" w:hAnsi="Arial" w:cs="Arial"/>
                <w:sz w:val="20"/>
                <w:szCs w:val="20"/>
              </w:rPr>
              <w:t xml:space="preserve">colors </w:t>
            </w:r>
            <w:r>
              <w:rPr>
                <w:rFonts w:ascii="Arial" w:hAnsi="Arial" w:cs="Arial"/>
                <w:sz w:val="20"/>
                <w:szCs w:val="20"/>
              </w:rPr>
              <w:t>(less dense continental crust).</w:t>
            </w:r>
          </w:p>
          <w:p w:rsidR="00650863" w:rsidRDefault="00650863" w:rsidP="00650863">
            <w:pPr>
              <w:pStyle w:val="ColorfulList-Accent11"/>
              <w:ind w:left="0"/>
              <w:rPr>
                <w:rFonts w:ascii="Arial" w:hAnsi="Arial" w:cs="Arial"/>
                <w:sz w:val="20"/>
                <w:szCs w:val="20"/>
              </w:rPr>
            </w:pPr>
          </w:p>
          <w:p w:rsidR="00650863" w:rsidRPr="00D51B33" w:rsidRDefault="00650863" w:rsidP="00650863">
            <w:pPr>
              <w:pStyle w:val="ColorfulList-Accent11"/>
              <w:numPr>
                <w:ilvl w:val="0"/>
                <w:numId w:val="9"/>
              </w:numPr>
              <w:rPr>
                <w:rFonts w:ascii="Arial" w:hAnsi="Arial" w:cs="Arial"/>
                <w:b/>
                <w:sz w:val="20"/>
                <w:szCs w:val="20"/>
              </w:rPr>
            </w:pPr>
            <w:r>
              <w:rPr>
                <w:rFonts w:ascii="Arial" w:hAnsi="Arial" w:cs="Arial"/>
                <w:sz w:val="20"/>
                <w:szCs w:val="20"/>
              </w:rPr>
              <w:t xml:space="preserve">Use the swipe tool to compare what you see on the Marine Gravity Anomaly layer to the continent-ocean boundary on your base map.  </w:t>
            </w:r>
          </w:p>
          <w:p w:rsidR="00650863" w:rsidRDefault="00650863" w:rsidP="00650863">
            <w:pPr>
              <w:pStyle w:val="ColorfulList-Accent11"/>
              <w:ind w:left="0"/>
              <w:rPr>
                <w:rFonts w:ascii="Arial" w:hAnsi="Arial" w:cs="Arial"/>
                <w:b/>
                <w:sz w:val="20"/>
                <w:szCs w:val="20"/>
              </w:rPr>
            </w:pPr>
          </w:p>
          <w:p w:rsidR="00650863" w:rsidRPr="00BD1E5D" w:rsidRDefault="00650863" w:rsidP="00650863">
            <w:pPr>
              <w:pStyle w:val="ColorfulList-Accent11"/>
              <w:numPr>
                <w:ilvl w:val="1"/>
                <w:numId w:val="9"/>
              </w:numPr>
              <w:ind w:left="720" w:hanging="180"/>
              <w:rPr>
                <w:rFonts w:ascii="Arial" w:hAnsi="Arial" w:cs="Arial"/>
                <w:sz w:val="20"/>
                <w:szCs w:val="20"/>
              </w:rPr>
            </w:pPr>
            <w:r>
              <w:rPr>
                <w:rFonts w:ascii="Arial" w:hAnsi="Arial" w:cs="Arial"/>
                <w:sz w:val="20"/>
                <w:szCs w:val="20"/>
              </w:rPr>
              <w:t>C</w:t>
            </w:r>
            <w:r w:rsidRPr="00BD1E5D">
              <w:rPr>
                <w:rFonts w:ascii="Arial" w:hAnsi="Arial" w:cs="Arial"/>
                <w:sz w:val="20"/>
                <w:szCs w:val="20"/>
              </w:rPr>
              <w:t xml:space="preserve">lick on the </w:t>
            </w:r>
            <w:r w:rsidRPr="00BD1E5D">
              <w:rPr>
                <w:rFonts w:ascii="Arial" w:hAnsi="Arial" w:cs="Arial"/>
                <w:b/>
                <w:sz w:val="20"/>
                <w:szCs w:val="20"/>
              </w:rPr>
              <w:t>Swipe Tool tab</w:t>
            </w:r>
            <w:r w:rsidRPr="00BD1E5D">
              <w:rPr>
                <w:rFonts w:ascii="Arial" w:hAnsi="Arial" w:cs="Arial"/>
                <w:sz w:val="20"/>
                <w:szCs w:val="20"/>
              </w:rPr>
              <w:t xml:space="preserve"> in the toolbox menu.  </w:t>
            </w:r>
          </w:p>
          <w:p w:rsidR="00650863" w:rsidRDefault="00650863" w:rsidP="00650863">
            <w:pPr>
              <w:pStyle w:val="ColorfulList-Accent11"/>
              <w:ind w:hanging="180"/>
              <w:rPr>
                <w:rFonts w:ascii="Arial" w:hAnsi="Arial" w:cs="Arial"/>
                <w:sz w:val="20"/>
                <w:szCs w:val="20"/>
              </w:rPr>
            </w:pPr>
            <w:r w:rsidRPr="0031690C">
              <w:rPr>
                <w:rFonts w:ascii="Arial" w:hAnsi="Arial" w:cs="Arial"/>
                <w:sz w:val="20"/>
                <w:szCs w:val="20"/>
              </w:rPr>
              <w:t xml:space="preserve"> </w:t>
            </w:r>
          </w:p>
          <w:p w:rsidR="00650863" w:rsidRDefault="00650863" w:rsidP="00650863">
            <w:pPr>
              <w:pStyle w:val="ColorfulList-Accent11"/>
              <w:numPr>
                <w:ilvl w:val="1"/>
                <w:numId w:val="9"/>
              </w:numPr>
              <w:ind w:left="720" w:hanging="180"/>
              <w:rPr>
                <w:rFonts w:ascii="Arial" w:hAnsi="Arial" w:cs="Arial"/>
                <w:sz w:val="20"/>
                <w:szCs w:val="20"/>
              </w:rPr>
            </w:pPr>
            <w:r w:rsidRPr="0031690C">
              <w:rPr>
                <w:rFonts w:ascii="Arial" w:hAnsi="Arial" w:cs="Arial"/>
                <w:sz w:val="20"/>
                <w:szCs w:val="20"/>
              </w:rPr>
              <w:t xml:space="preserve">From the “Choose </w:t>
            </w:r>
            <w:r>
              <w:rPr>
                <w:rFonts w:ascii="Arial" w:hAnsi="Arial" w:cs="Arial"/>
                <w:sz w:val="20"/>
                <w:szCs w:val="20"/>
              </w:rPr>
              <w:t>L</w:t>
            </w:r>
            <w:r w:rsidRPr="0031690C">
              <w:rPr>
                <w:rFonts w:ascii="Arial" w:hAnsi="Arial" w:cs="Arial"/>
                <w:sz w:val="20"/>
                <w:szCs w:val="20"/>
              </w:rPr>
              <w:t xml:space="preserve">ayer to </w:t>
            </w:r>
            <w:r>
              <w:rPr>
                <w:rFonts w:ascii="Arial" w:hAnsi="Arial" w:cs="Arial"/>
                <w:sz w:val="20"/>
                <w:szCs w:val="20"/>
              </w:rPr>
              <w:t>S</w:t>
            </w:r>
            <w:r w:rsidRPr="0031690C">
              <w:rPr>
                <w:rFonts w:ascii="Arial" w:hAnsi="Arial" w:cs="Arial"/>
                <w:sz w:val="20"/>
                <w:szCs w:val="20"/>
              </w:rPr>
              <w:t xml:space="preserve">wipe” drop down menu, select </w:t>
            </w:r>
            <w:r>
              <w:rPr>
                <w:rFonts w:ascii="Arial" w:hAnsi="Arial" w:cs="Arial"/>
                <w:b/>
                <w:sz w:val="20"/>
                <w:szCs w:val="20"/>
              </w:rPr>
              <w:t>Marine Gravity Anomaly</w:t>
            </w:r>
            <w:r w:rsidRPr="0031690C">
              <w:rPr>
                <w:rFonts w:ascii="Arial" w:hAnsi="Arial" w:cs="Arial"/>
                <w:sz w:val="20"/>
                <w:szCs w:val="20"/>
              </w:rPr>
              <w:t>.</w:t>
            </w:r>
          </w:p>
          <w:p w:rsidR="00650863" w:rsidRPr="0031690C" w:rsidRDefault="00650863" w:rsidP="00650863">
            <w:pPr>
              <w:rPr>
                <w:rFonts w:ascii="Arial" w:hAnsi="Arial" w:cs="Arial"/>
                <w:sz w:val="20"/>
                <w:szCs w:val="20"/>
              </w:rPr>
            </w:pPr>
          </w:p>
          <w:p w:rsidR="00650863" w:rsidRPr="00FD6CE6" w:rsidRDefault="00650863" w:rsidP="00650863">
            <w:pPr>
              <w:pStyle w:val="ColorfulList-Accent11"/>
              <w:numPr>
                <w:ilvl w:val="1"/>
                <w:numId w:val="9"/>
              </w:numPr>
              <w:ind w:left="720" w:hanging="180"/>
              <w:rPr>
                <w:rFonts w:ascii="Arial" w:hAnsi="Arial" w:cs="Arial"/>
                <w:sz w:val="20"/>
                <w:szCs w:val="20"/>
              </w:rPr>
            </w:pPr>
            <w:r>
              <w:rPr>
                <w:rFonts w:ascii="Arial" w:hAnsi="Arial" w:cs="Arial"/>
                <w:sz w:val="20"/>
                <w:szCs w:val="20"/>
              </w:rPr>
              <w:t>Next, c</w:t>
            </w:r>
            <w:r w:rsidRPr="0031690C">
              <w:rPr>
                <w:rFonts w:ascii="Arial" w:hAnsi="Arial" w:cs="Arial"/>
                <w:sz w:val="20"/>
                <w:szCs w:val="20"/>
              </w:rPr>
              <w:t xml:space="preserve">lick on </w:t>
            </w:r>
            <w:r w:rsidR="00930EFB">
              <w:rPr>
                <w:rFonts w:ascii="Arial" w:hAnsi="Arial" w:cs="Arial"/>
                <w:noProof/>
                <w:sz w:val="20"/>
                <w:szCs w:val="20"/>
              </w:rPr>
              <w:drawing>
                <wp:inline distT="0" distB="0" distL="0" distR="0">
                  <wp:extent cx="712470" cy="201930"/>
                  <wp:effectExtent l="25400" t="0" r="0" b="0"/>
                  <wp:docPr id="211" name="Picture 18" descr="Description: Description: start_sw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start_swipe.jpg"/>
                          <pic:cNvPicPr>
                            <a:picLocks noChangeAspect="1" noChangeArrowheads="1"/>
                          </pic:cNvPicPr>
                        </pic:nvPicPr>
                        <pic:blipFill>
                          <a:blip r:embed="rId29"/>
                          <a:srcRect/>
                          <a:stretch>
                            <a:fillRect/>
                          </a:stretch>
                        </pic:blipFill>
                        <pic:spPr bwMode="auto">
                          <a:xfrm>
                            <a:off x="0" y="0"/>
                            <a:ext cx="712470" cy="201930"/>
                          </a:xfrm>
                          <a:prstGeom prst="rect">
                            <a:avLst/>
                          </a:prstGeom>
                          <a:noFill/>
                          <a:ln w="9525">
                            <a:noFill/>
                            <a:miter lim="800000"/>
                            <a:headEnd/>
                            <a:tailEnd/>
                          </a:ln>
                        </pic:spPr>
                      </pic:pic>
                    </a:graphicData>
                  </a:graphic>
                </wp:inline>
              </w:drawing>
            </w:r>
            <w:r w:rsidRPr="0031690C">
              <w:rPr>
                <w:rFonts w:ascii="Arial" w:hAnsi="Arial" w:cs="Arial"/>
                <w:sz w:val="20"/>
                <w:szCs w:val="20"/>
              </w:rPr>
              <w:t xml:space="preserve"> to activate the</w:t>
            </w:r>
            <w:r>
              <w:rPr>
                <w:rFonts w:ascii="Arial" w:hAnsi="Arial" w:cs="Arial"/>
                <w:sz w:val="20"/>
                <w:szCs w:val="20"/>
              </w:rPr>
              <w:t xml:space="preserve"> swipe tool. Then </w:t>
            </w:r>
            <w:r w:rsidRPr="00FD6CE6">
              <w:rPr>
                <w:rFonts w:ascii="Arial" w:hAnsi="Arial" w:cs="Arial"/>
                <w:sz w:val="20"/>
                <w:szCs w:val="20"/>
              </w:rPr>
              <w:t xml:space="preserve"> </w:t>
            </w:r>
            <w:r w:rsidR="00930EFB">
              <w:rPr>
                <w:noProof/>
              </w:rPr>
              <w:drawing>
                <wp:inline distT="0" distB="0" distL="0" distR="0">
                  <wp:extent cx="712470" cy="193675"/>
                  <wp:effectExtent l="25400" t="0" r="0" b="0"/>
                  <wp:docPr id="212" name="Picture 5" descr="Description: Description: fid_hide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fid_hide_tools.jpg"/>
                          <pic:cNvPicPr>
                            <a:picLocks noChangeAspect="1" noChangeArrowheads="1"/>
                          </pic:cNvPicPr>
                        </pic:nvPicPr>
                        <pic:blipFill>
                          <a:blip r:embed="rId30"/>
                          <a:srcRect/>
                          <a:stretch>
                            <a:fillRect/>
                          </a:stretch>
                        </pic:blipFill>
                        <pic:spPr bwMode="auto">
                          <a:xfrm>
                            <a:off x="0" y="0"/>
                            <a:ext cx="712470" cy="193675"/>
                          </a:xfrm>
                          <a:prstGeom prst="rect">
                            <a:avLst/>
                          </a:prstGeom>
                          <a:noFill/>
                          <a:ln w="9525">
                            <a:noFill/>
                            <a:miter lim="800000"/>
                            <a:headEnd/>
                            <a:tailEnd/>
                          </a:ln>
                        </pic:spPr>
                      </pic:pic>
                    </a:graphicData>
                  </a:graphic>
                </wp:inline>
              </w:drawing>
            </w:r>
            <w:r w:rsidRPr="00FD6CE6">
              <w:rPr>
                <w:rFonts w:ascii="Arial" w:hAnsi="Arial" w:cs="Arial"/>
                <w:sz w:val="20"/>
                <w:szCs w:val="20"/>
              </w:rPr>
              <w:t xml:space="preserve"> in the upper right hand co</w:t>
            </w:r>
            <w:r>
              <w:rPr>
                <w:rFonts w:ascii="Arial" w:hAnsi="Arial" w:cs="Arial"/>
                <w:sz w:val="20"/>
                <w:szCs w:val="20"/>
              </w:rPr>
              <w:t>rner to hide the toolbox menu so you can see the whole map.</w:t>
            </w:r>
          </w:p>
          <w:p w:rsidR="00650863" w:rsidRPr="0031690C" w:rsidRDefault="00650863" w:rsidP="00650863">
            <w:pPr>
              <w:ind w:left="720" w:hanging="180"/>
              <w:rPr>
                <w:rFonts w:ascii="Arial" w:hAnsi="Arial" w:cs="Arial"/>
                <w:sz w:val="20"/>
                <w:szCs w:val="20"/>
              </w:rPr>
            </w:pPr>
          </w:p>
          <w:p w:rsidR="00650863" w:rsidRPr="00D51B33" w:rsidRDefault="00650863" w:rsidP="00650863">
            <w:pPr>
              <w:pStyle w:val="ColorfulList-Accent11"/>
              <w:numPr>
                <w:ilvl w:val="1"/>
                <w:numId w:val="9"/>
              </w:numPr>
              <w:ind w:left="720" w:hanging="180"/>
              <w:rPr>
                <w:rFonts w:ascii="Arial" w:hAnsi="Arial" w:cs="Arial"/>
                <w:sz w:val="20"/>
                <w:szCs w:val="20"/>
              </w:rPr>
            </w:pPr>
            <w:r>
              <w:rPr>
                <w:rFonts w:ascii="Arial" w:hAnsi="Arial"/>
                <w:sz w:val="20"/>
              </w:rPr>
              <w:t>Using</w:t>
            </w:r>
            <w:r w:rsidRPr="0031690C">
              <w:rPr>
                <w:rFonts w:ascii="Arial" w:hAnsi="Arial"/>
                <w:sz w:val="20"/>
              </w:rPr>
              <w:t xml:space="preserve"> the mouse</w:t>
            </w:r>
            <w:r>
              <w:rPr>
                <w:rFonts w:ascii="Arial" w:hAnsi="Arial"/>
                <w:sz w:val="20"/>
              </w:rPr>
              <w:t xml:space="preserve">, </w:t>
            </w:r>
            <w:r w:rsidRPr="0031690C">
              <w:rPr>
                <w:rFonts w:ascii="Arial" w:hAnsi="Arial"/>
                <w:sz w:val="20"/>
              </w:rPr>
              <w:t xml:space="preserve">click and drag the divider across the map. </w:t>
            </w:r>
            <w:r>
              <w:rPr>
                <w:rFonts w:ascii="Arial" w:hAnsi="Arial"/>
                <w:sz w:val="20"/>
              </w:rPr>
              <w:t xml:space="preserve">As you drag the swipe tool, the marine gravity anomaly layer is </w:t>
            </w:r>
            <w:r w:rsidR="00B05A90">
              <w:rPr>
                <w:rFonts w:ascii="Arial" w:hAnsi="Arial"/>
                <w:sz w:val="20"/>
              </w:rPr>
              <w:t>on the left, and the base map layer is on the right.</w:t>
            </w:r>
          </w:p>
          <w:p w:rsidR="00650863" w:rsidRPr="00390BA8" w:rsidRDefault="00650863" w:rsidP="00650863">
            <w:pPr>
              <w:pStyle w:val="ColorfulList-Accent11"/>
              <w:ind w:left="360"/>
              <w:rPr>
                <w:rFonts w:ascii="Arial" w:hAnsi="Arial"/>
                <w:sz w:val="20"/>
              </w:rPr>
            </w:pPr>
          </w:p>
          <w:p w:rsidR="00650863" w:rsidRPr="00AF03DF" w:rsidRDefault="00930EFB" w:rsidP="00A926C3">
            <w:p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214"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650863" w:rsidRPr="007D6617">
              <w:rPr>
                <w:rFonts w:ascii="Arial" w:hAnsi="Arial" w:cs="Arial"/>
                <w:sz w:val="20"/>
                <w:szCs w:val="20"/>
              </w:rPr>
              <w:t xml:space="preserve"> Answer </w:t>
            </w:r>
            <w:r w:rsidR="00650863">
              <w:rPr>
                <w:rFonts w:ascii="Arial" w:hAnsi="Arial" w:cs="Arial"/>
                <w:b/>
                <w:sz w:val="20"/>
                <w:szCs w:val="20"/>
              </w:rPr>
              <w:t xml:space="preserve">Question </w:t>
            </w:r>
            <w:r w:rsidR="00E8184E">
              <w:rPr>
                <w:rFonts w:ascii="Arial" w:hAnsi="Arial" w:cs="Arial"/>
                <w:b/>
                <w:sz w:val="20"/>
                <w:szCs w:val="20"/>
              </w:rPr>
              <w:t>#</w:t>
            </w:r>
            <w:r w:rsidR="00650863">
              <w:rPr>
                <w:rFonts w:ascii="Arial" w:hAnsi="Arial" w:cs="Arial"/>
                <w:b/>
                <w:sz w:val="20"/>
                <w:szCs w:val="20"/>
              </w:rPr>
              <w:t>12</w:t>
            </w:r>
            <w:r w:rsidR="00650863" w:rsidRPr="007D6617">
              <w:rPr>
                <w:rFonts w:ascii="Arial" w:hAnsi="Arial" w:cs="Arial"/>
                <w:sz w:val="20"/>
                <w:szCs w:val="20"/>
              </w:rPr>
              <w:t xml:space="preserve"> on your investigation sheet.</w:t>
            </w:r>
            <w:r w:rsidR="00C73068">
              <w:rPr>
                <w:rFonts w:ascii="Arial" w:hAnsi="Arial" w:cs="Arial"/>
                <w:sz w:val="20"/>
                <w:szCs w:val="20"/>
              </w:rPr>
              <w:t xml:space="preserve"> Click </w:t>
            </w:r>
            <w:r>
              <w:rPr>
                <w:rFonts w:ascii="Arial" w:hAnsi="Arial" w:cs="Arial"/>
                <w:noProof/>
                <w:sz w:val="20"/>
                <w:szCs w:val="20"/>
              </w:rPr>
              <w:drawing>
                <wp:inline distT="0" distB="0" distL="0" distR="0">
                  <wp:extent cx="738505" cy="219710"/>
                  <wp:effectExtent l="25400" t="0" r="0" b="0"/>
                  <wp:docPr id="215" name="Picture 215" descr="s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wipe"/>
                          <pic:cNvPicPr>
                            <a:picLocks noChangeAspect="1" noChangeArrowheads="1"/>
                          </pic:cNvPicPr>
                        </pic:nvPicPr>
                        <pic:blipFill>
                          <a:blip r:embed="rId31"/>
                          <a:srcRect/>
                          <a:stretch>
                            <a:fillRect/>
                          </a:stretch>
                        </pic:blipFill>
                        <pic:spPr bwMode="auto">
                          <a:xfrm>
                            <a:off x="0" y="0"/>
                            <a:ext cx="738505" cy="219710"/>
                          </a:xfrm>
                          <a:prstGeom prst="rect">
                            <a:avLst/>
                          </a:prstGeom>
                          <a:noFill/>
                          <a:ln w="9525">
                            <a:noFill/>
                            <a:miter lim="800000"/>
                            <a:headEnd/>
                            <a:tailEnd/>
                          </a:ln>
                        </pic:spPr>
                      </pic:pic>
                    </a:graphicData>
                  </a:graphic>
                </wp:inline>
              </w:drawing>
            </w:r>
          </w:p>
        </w:tc>
        <w:tc>
          <w:tcPr>
            <w:tcW w:w="5555" w:type="dxa"/>
          </w:tcPr>
          <w:p w:rsidR="00650863" w:rsidRDefault="00EA4926" w:rsidP="00650863">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429000" cy="2298700"/>
                  <wp:effectExtent l="25400" t="0" r="0" b="0"/>
                  <wp:wrapTight wrapText="bothSides">
                    <wp:wrapPolygon edited="0">
                      <wp:start x="-160" y="0"/>
                      <wp:lineTo x="-160" y="21481"/>
                      <wp:lineTo x="21600" y="21481"/>
                      <wp:lineTo x="21600" y="0"/>
                      <wp:lineTo x="-160" y="0"/>
                    </wp:wrapPolygon>
                  </wp:wrapTight>
                  <wp:docPr id="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3429000" cy="2298700"/>
                          </a:xfrm>
                          <a:prstGeom prst="rect">
                            <a:avLst/>
                          </a:prstGeom>
                          <a:noFill/>
                          <a:ln w="9525">
                            <a:noFill/>
                            <a:miter lim="800000"/>
                            <a:headEnd/>
                            <a:tailEnd/>
                          </a:ln>
                        </pic:spPr>
                      </pic:pic>
                    </a:graphicData>
                  </a:graphic>
                </wp:anchor>
              </w:drawing>
            </w:r>
          </w:p>
          <w:p w:rsidR="00650863" w:rsidRDefault="00650863" w:rsidP="00650863"/>
          <w:p w:rsidR="00650863" w:rsidRDefault="00650863" w:rsidP="00650863"/>
          <w:p w:rsidR="00650863" w:rsidRDefault="00650863" w:rsidP="00650863"/>
          <w:p w:rsidR="00650863" w:rsidRDefault="00650863" w:rsidP="00650863"/>
          <w:p w:rsidR="00650863" w:rsidRDefault="00650863" w:rsidP="00650863"/>
          <w:p w:rsidR="00650863" w:rsidRDefault="00650863" w:rsidP="00650863"/>
          <w:p w:rsidR="00650863" w:rsidRDefault="00650863" w:rsidP="00650863"/>
          <w:p w:rsidR="00650863" w:rsidRDefault="00650863" w:rsidP="00650863"/>
          <w:p w:rsidR="00650863" w:rsidRPr="00390BA8" w:rsidRDefault="00930EFB" w:rsidP="00650863">
            <w:pPr>
              <w:rPr>
                <w:rFonts w:ascii="Arial" w:hAnsi="Arial"/>
                <w:b/>
              </w:rPr>
            </w:pPr>
            <w:r>
              <w:rPr>
                <w:noProof/>
              </w:rPr>
              <w:drawing>
                <wp:inline distT="0" distB="0" distL="0" distR="0">
                  <wp:extent cx="3429000" cy="2312670"/>
                  <wp:effectExtent l="25400" t="0" r="0" b="0"/>
                  <wp:docPr id="219" name="Picture 219" descr="::mga_bath_sw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mga_bath_swipe.jpg"/>
                          <pic:cNvPicPr>
                            <a:picLocks noChangeAspect="1" noChangeArrowheads="1"/>
                          </pic:cNvPicPr>
                        </pic:nvPicPr>
                        <pic:blipFill>
                          <a:blip r:embed="rId33"/>
                          <a:srcRect/>
                          <a:stretch>
                            <a:fillRect/>
                          </a:stretch>
                        </pic:blipFill>
                        <pic:spPr bwMode="auto">
                          <a:xfrm>
                            <a:off x="0" y="0"/>
                            <a:ext cx="3429000" cy="2312670"/>
                          </a:xfrm>
                          <a:prstGeom prst="rect">
                            <a:avLst/>
                          </a:prstGeom>
                          <a:noFill/>
                          <a:ln w="9525">
                            <a:noFill/>
                            <a:miter lim="800000"/>
                            <a:headEnd/>
                            <a:tailEnd/>
                          </a:ln>
                        </pic:spPr>
                      </pic:pic>
                    </a:graphicData>
                  </a:graphic>
                </wp:inline>
              </w:drawing>
            </w:r>
          </w:p>
        </w:tc>
      </w:tr>
      <w:tr w:rsidR="00650863" w:rsidRPr="00390BA8">
        <w:tc>
          <w:tcPr>
            <w:tcW w:w="3805" w:type="dxa"/>
          </w:tcPr>
          <w:p w:rsidR="00650863" w:rsidRDefault="00650863" w:rsidP="00650863">
            <w:pPr>
              <w:pStyle w:val="ColorfulList-Accent11"/>
              <w:ind w:left="360"/>
              <w:rPr>
                <w:rFonts w:ascii="Arial" w:hAnsi="Arial" w:cs="Arial"/>
                <w:sz w:val="20"/>
                <w:szCs w:val="20"/>
              </w:rPr>
            </w:pPr>
          </w:p>
          <w:p w:rsidR="00650863" w:rsidRPr="00BB060C" w:rsidRDefault="00650863" w:rsidP="00650863">
            <w:pPr>
              <w:pStyle w:val="ColorfulList-Accent11"/>
              <w:numPr>
                <w:ilvl w:val="0"/>
                <w:numId w:val="14"/>
              </w:numPr>
              <w:rPr>
                <w:rFonts w:ascii="Arial" w:hAnsi="Arial" w:cs="Arial"/>
                <w:sz w:val="20"/>
                <w:szCs w:val="20"/>
              </w:rPr>
            </w:pPr>
            <w:r>
              <w:rPr>
                <w:rFonts w:ascii="Arial" w:hAnsi="Arial" w:cs="Arial"/>
                <w:sz w:val="20"/>
                <w:szCs w:val="20"/>
              </w:rPr>
              <w:t>The continents that border the Atlantic Ocean have spread over millions of years away from the Mid-Atlantic Ridge and formed passive margins along the coast. Let’</w:t>
            </w:r>
            <w:r w:rsidR="002F0AA9">
              <w:rPr>
                <w:rFonts w:ascii="Arial" w:hAnsi="Arial" w:cs="Arial"/>
                <w:sz w:val="20"/>
                <w:szCs w:val="20"/>
              </w:rPr>
              <w:t>s</w:t>
            </w:r>
            <w:r>
              <w:rPr>
                <w:rFonts w:ascii="Arial" w:hAnsi="Arial" w:cs="Arial"/>
                <w:sz w:val="20"/>
                <w:szCs w:val="20"/>
              </w:rPr>
              <w:t xml:space="preserve"> d</w:t>
            </w:r>
            <w:r w:rsidRPr="00BB060C">
              <w:rPr>
                <w:rFonts w:ascii="Arial" w:hAnsi="Arial" w:cs="Arial"/>
                <w:sz w:val="20"/>
                <w:szCs w:val="20"/>
              </w:rPr>
              <w:t>iscover where the continents were once located.</w:t>
            </w:r>
          </w:p>
          <w:p w:rsidR="00650863" w:rsidRDefault="00650863" w:rsidP="00650863">
            <w:pPr>
              <w:pStyle w:val="ColorfulList-Accent11"/>
              <w:ind w:left="360"/>
              <w:rPr>
                <w:rFonts w:ascii="Arial" w:hAnsi="Arial" w:cs="Arial"/>
                <w:sz w:val="20"/>
                <w:szCs w:val="20"/>
              </w:rPr>
            </w:pPr>
            <w:r>
              <w:rPr>
                <w:rFonts w:ascii="Arial" w:hAnsi="Arial" w:cs="Arial"/>
                <w:sz w:val="20"/>
                <w:szCs w:val="20"/>
              </w:rPr>
              <w:t xml:space="preserve"> </w:t>
            </w:r>
          </w:p>
          <w:p w:rsidR="00650863" w:rsidRPr="00E27FAA" w:rsidRDefault="00650863" w:rsidP="00650863">
            <w:pPr>
              <w:pStyle w:val="ColorfulList-Accent11"/>
              <w:numPr>
                <w:ilvl w:val="0"/>
                <w:numId w:val="14"/>
              </w:numPr>
              <w:rPr>
                <w:rFonts w:ascii="Arial" w:hAnsi="Arial" w:cs="Arial"/>
                <w:sz w:val="20"/>
                <w:szCs w:val="20"/>
              </w:rPr>
            </w:pPr>
            <w:r>
              <w:rPr>
                <w:rFonts w:ascii="Arial" w:hAnsi="Arial"/>
                <w:color w:val="222222"/>
                <w:sz w:val="20"/>
                <w:szCs w:val="26"/>
              </w:rPr>
              <w:t xml:space="preserve">You are going to </w:t>
            </w:r>
            <w:r w:rsidR="00FF44E3">
              <w:rPr>
                <w:rFonts w:ascii="Arial" w:hAnsi="Arial"/>
                <w:color w:val="222222"/>
                <w:sz w:val="20"/>
                <w:szCs w:val="26"/>
              </w:rPr>
              <w:t>move</w:t>
            </w:r>
            <w:r>
              <w:rPr>
                <w:rFonts w:ascii="Arial" w:hAnsi="Arial"/>
                <w:color w:val="222222"/>
                <w:sz w:val="20"/>
                <w:szCs w:val="26"/>
              </w:rPr>
              <w:t xml:space="preserve"> the North America and Africa continent boundaries </w:t>
            </w:r>
            <w:r w:rsidR="00FF44E3">
              <w:rPr>
                <w:rFonts w:ascii="Arial" w:hAnsi="Arial"/>
                <w:color w:val="222222"/>
                <w:sz w:val="20"/>
                <w:szCs w:val="26"/>
              </w:rPr>
              <w:t xml:space="preserve">to an area </w:t>
            </w:r>
            <w:r>
              <w:rPr>
                <w:rFonts w:ascii="Arial" w:hAnsi="Arial"/>
                <w:color w:val="222222"/>
                <w:sz w:val="20"/>
                <w:szCs w:val="26"/>
              </w:rPr>
              <w:t>where they were</w:t>
            </w:r>
            <w:r w:rsidR="00FF44E3">
              <w:rPr>
                <w:rFonts w:ascii="Arial" w:hAnsi="Arial"/>
                <w:color w:val="222222"/>
                <w:sz w:val="20"/>
                <w:szCs w:val="26"/>
              </w:rPr>
              <w:t xml:space="preserve"> located</w:t>
            </w:r>
            <w:r>
              <w:rPr>
                <w:rFonts w:ascii="Arial" w:hAnsi="Arial"/>
                <w:color w:val="222222"/>
                <w:sz w:val="20"/>
                <w:szCs w:val="26"/>
              </w:rPr>
              <w:t xml:space="preserve"> 90 million years ago. </w:t>
            </w:r>
          </w:p>
          <w:p w:rsidR="00650863" w:rsidRDefault="00650863" w:rsidP="00650863">
            <w:pPr>
              <w:pStyle w:val="ColorfulList-Accent11"/>
              <w:ind w:left="360"/>
              <w:rPr>
                <w:rFonts w:ascii="Arial" w:hAnsi="Arial" w:cs="Arial"/>
                <w:sz w:val="20"/>
                <w:szCs w:val="20"/>
              </w:rPr>
            </w:pPr>
          </w:p>
          <w:p w:rsidR="00650863" w:rsidRDefault="00650863" w:rsidP="00650863">
            <w:pPr>
              <w:pStyle w:val="ColorfulList-Accent11"/>
              <w:numPr>
                <w:ilvl w:val="0"/>
                <w:numId w:val="14"/>
              </w:numPr>
              <w:rPr>
                <w:rFonts w:ascii="Arial" w:hAnsi="Arial" w:cs="Arial"/>
                <w:sz w:val="20"/>
                <w:szCs w:val="20"/>
              </w:rPr>
            </w:pPr>
            <w:r w:rsidRPr="00865B7C">
              <w:rPr>
                <w:rFonts w:ascii="Arial" w:hAnsi="Arial" w:cs="Arial"/>
                <w:sz w:val="20"/>
                <w:szCs w:val="20"/>
              </w:rPr>
              <w:t xml:space="preserve">Click on the </w:t>
            </w:r>
            <w:r w:rsidRPr="00865B7C">
              <w:rPr>
                <w:rFonts w:ascii="Arial" w:hAnsi="Arial" w:cs="Arial"/>
                <w:b/>
                <w:sz w:val="20"/>
                <w:szCs w:val="20"/>
              </w:rPr>
              <w:t xml:space="preserve">Map Layers tab </w:t>
            </w:r>
            <w:r w:rsidRPr="00865B7C">
              <w:rPr>
                <w:rFonts w:ascii="Arial" w:hAnsi="Arial" w:cs="Arial"/>
                <w:sz w:val="20"/>
                <w:szCs w:val="20"/>
              </w:rPr>
              <w:t xml:space="preserve">in the </w:t>
            </w:r>
            <w:r w:rsidR="00E8184E">
              <w:rPr>
                <w:rFonts w:ascii="Arial" w:hAnsi="Arial" w:cs="Arial"/>
                <w:sz w:val="20"/>
                <w:szCs w:val="20"/>
              </w:rPr>
              <w:t>toolbox</w:t>
            </w:r>
            <w:r w:rsidR="00E8184E" w:rsidRPr="00865B7C">
              <w:rPr>
                <w:rFonts w:ascii="Arial" w:hAnsi="Arial" w:cs="Arial"/>
                <w:sz w:val="20"/>
                <w:szCs w:val="20"/>
              </w:rPr>
              <w:t xml:space="preserve"> </w:t>
            </w:r>
            <w:r w:rsidRPr="00865B7C">
              <w:rPr>
                <w:rFonts w:ascii="Arial" w:hAnsi="Arial" w:cs="Arial"/>
                <w:sz w:val="20"/>
                <w:szCs w:val="20"/>
              </w:rPr>
              <w:t>menu.</w:t>
            </w:r>
          </w:p>
          <w:p w:rsidR="00650863" w:rsidRDefault="00650863" w:rsidP="00650863">
            <w:pPr>
              <w:pStyle w:val="ColorfulList-Accent11"/>
              <w:ind w:left="360"/>
              <w:rPr>
                <w:rFonts w:ascii="Arial" w:hAnsi="Arial" w:cs="Arial"/>
                <w:sz w:val="20"/>
                <w:szCs w:val="20"/>
              </w:rPr>
            </w:pPr>
          </w:p>
          <w:p w:rsidR="0086544E" w:rsidRDefault="0086544E" w:rsidP="00650863">
            <w:pPr>
              <w:pStyle w:val="ColorfulList-Accent11"/>
              <w:ind w:left="360"/>
              <w:rPr>
                <w:rFonts w:ascii="Arial" w:hAnsi="Arial" w:cs="Arial"/>
                <w:sz w:val="20"/>
                <w:szCs w:val="20"/>
              </w:rPr>
            </w:pPr>
          </w:p>
          <w:p w:rsidR="0086544E" w:rsidRDefault="0086544E" w:rsidP="00650863">
            <w:pPr>
              <w:pStyle w:val="ColorfulList-Accent11"/>
              <w:ind w:left="360"/>
              <w:rPr>
                <w:rFonts w:ascii="Arial" w:hAnsi="Arial" w:cs="Arial"/>
                <w:sz w:val="20"/>
                <w:szCs w:val="20"/>
              </w:rPr>
            </w:pPr>
          </w:p>
          <w:p w:rsidR="00650863" w:rsidRDefault="00650863" w:rsidP="00650863">
            <w:pPr>
              <w:pStyle w:val="ColorfulList-Accent11"/>
              <w:numPr>
                <w:ilvl w:val="0"/>
                <w:numId w:val="14"/>
              </w:numPr>
              <w:rPr>
                <w:rFonts w:ascii="Arial" w:hAnsi="Arial" w:cs="Arial"/>
                <w:sz w:val="20"/>
                <w:szCs w:val="20"/>
              </w:rPr>
            </w:pPr>
            <w:r>
              <w:rPr>
                <w:rFonts w:ascii="Arial" w:hAnsi="Arial" w:cs="Arial"/>
                <w:sz w:val="20"/>
                <w:szCs w:val="20"/>
              </w:rPr>
              <w:t xml:space="preserve">Turn-off the </w:t>
            </w:r>
            <w:r w:rsidRPr="00EB3F0F">
              <w:rPr>
                <w:rFonts w:ascii="Arial" w:hAnsi="Arial" w:cs="Arial"/>
                <w:b/>
                <w:sz w:val="20"/>
                <w:szCs w:val="20"/>
              </w:rPr>
              <w:t>Marine Gravity Anomaly</w:t>
            </w:r>
            <w:r w:rsidR="00E86911">
              <w:rPr>
                <w:rFonts w:ascii="Arial" w:hAnsi="Arial" w:cs="Arial"/>
                <w:b/>
                <w:sz w:val="20"/>
                <w:szCs w:val="20"/>
              </w:rPr>
              <w:t xml:space="preserve"> </w:t>
            </w:r>
            <w:r w:rsidR="00E86911" w:rsidRPr="00E86911">
              <w:rPr>
                <w:rFonts w:ascii="Arial" w:hAnsi="Arial" w:cs="Arial"/>
                <w:sz w:val="20"/>
                <w:szCs w:val="20"/>
              </w:rPr>
              <w:t>and</w:t>
            </w:r>
            <w:r w:rsidR="00E86911">
              <w:rPr>
                <w:rFonts w:ascii="Arial" w:hAnsi="Arial" w:cs="Arial"/>
                <w:b/>
                <w:sz w:val="20"/>
                <w:szCs w:val="20"/>
              </w:rPr>
              <w:t xml:space="preserve"> </w:t>
            </w:r>
            <w:r w:rsidR="00E86911" w:rsidRPr="002D5031">
              <w:rPr>
                <w:rFonts w:ascii="Arial" w:hAnsi="Arial" w:cs="Arial"/>
                <w:b/>
                <w:sz w:val="20"/>
                <w:szCs w:val="20"/>
              </w:rPr>
              <w:t>E</w:t>
            </w:r>
            <w:r w:rsidR="00E86911">
              <w:rPr>
                <w:rFonts w:ascii="Arial" w:hAnsi="Arial" w:cs="Arial"/>
                <w:b/>
                <w:sz w:val="20"/>
                <w:szCs w:val="20"/>
              </w:rPr>
              <w:t xml:space="preserve">nhanced Bathymetry/Topography </w:t>
            </w:r>
            <w:r w:rsidR="00E86911" w:rsidRPr="00E86911">
              <w:rPr>
                <w:rFonts w:ascii="Arial" w:hAnsi="Arial" w:cs="Arial"/>
                <w:sz w:val="20"/>
                <w:szCs w:val="20"/>
              </w:rPr>
              <w:t>layers</w:t>
            </w:r>
            <w:r>
              <w:rPr>
                <w:rFonts w:ascii="Arial" w:hAnsi="Arial" w:cs="Arial"/>
                <w:sz w:val="20"/>
                <w:szCs w:val="20"/>
              </w:rPr>
              <w:t xml:space="preserve"> and a</w:t>
            </w:r>
            <w:r w:rsidRPr="00865B7C">
              <w:rPr>
                <w:rFonts w:ascii="Arial" w:hAnsi="Arial" w:cs="Arial"/>
                <w:sz w:val="20"/>
                <w:szCs w:val="20"/>
              </w:rPr>
              <w:t xml:space="preserve">ctivate the </w:t>
            </w:r>
            <w:r>
              <w:rPr>
                <w:rFonts w:ascii="Arial" w:hAnsi="Arial" w:cs="Arial"/>
                <w:b/>
                <w:sz w:val="20"/>
                <w:szCs w:val="20"/>
              </w:rPr>
              <w:t>Age of the Ocean Floor</w:t>
            </w:r>
            <w:r w:rsidRPr="00865B7C">
              <w:rPr>
                <w:rFonts w:ascii="Arial" w:hAnsi="Arial" w:cs="Arial"/>
                <w:b/>
                <w:sz w:val="20"/>
                <w:szCs w:val="20"/>
              </w:rPr>
              <w:t xml:space="preserve"> </w:t>
            </w:r>
            <w:r w:rsidRPr="00865B7C">
              <w:rPr>
                <w:rFonts w:ascii="Arial" w:hAnsi="Arial" w:cs="Arial"/>
                <w:sz w:val="20"/>
                <w:szCs w:val="20"/>
              </w:rPr>
              <w:t xml:space="preserve">layer by clicking on the check box.  </w:t>
            </w:r>
          </w:p>
          <w:p w:rsidR="00650863" w:rsidRDefault="00650863" w:rsidP="00650863">
            <w:pPr>
              <w:pStyle w:val="ColorfulList-Accent11"/>
              <w:ind w:left="0"/>
              <w:rPr>
                <w:rFonts w:ascii="Arial" w:hAnsi="Arial" w:cs="Arial"/>
                <w:sz w:val="20"/>
                <w:szCs w:val="20"/>
              </w:rPr>
            </w:pPr>
          </w:p>
          <w:p w:rsidR="00650863" w:rsidRDefault="00650863" w:rsidP="00650863">
            <w:pPr>
              <w:pStyle w:val="ColorfulList-Accent11"/>
              <w:numPr>
                <w:ilvl w:val="0"/>
                <w:numId w:val="14"/>
              </w:numPr>
              <w:rPr>
                <w:rFonts w:ascii="Arial" w:hAnsi="Arial" w:cs="Arial"/>
                <w:sz w:val="20"/>
                <w:szCs w:val="20"/>
              </w:rPr>
            </w:pPr>
            <w:r>
              <w:rPr>
                <w:rFonts w:ascii="Arial" w:hAnsi="Arial" w:cs="Arial"/>
                <w:sz w:val="20"/>
                <w:szCs w:val="20"/>
              </w:rPr>
              <w:t>Use the navigation tools to zoom out so you can see the boundary around both North America and Africa.</w:t>
            </w:r>
          </w:p>
          <w:p w:rsidR="00650863" w:rsidRPr="00E27FAA" w:rsidRDefault="00650863" w:rsidP="00650863">
            <w:pPr>
              <w:pStyle w:val="ColorfulList-Accent11"/>
              <w:ind w:left="0"/>
              <w:rPr>
                <w:rFonts w:ascii="Arial" w:hAnsi="Arial" w:cs="Arial"/>
                <w:sz w:val="20"/>
                <w:szCs w:val="20"/>
              </w:rPr>
            </w:pPr>
          </w:p>
          <w:p w:rsidR="00650863" w:rsidRPr="00340044" w:rsidRDefault="00650863" w:rsidP="00650863">
            <w:pPr>
              <w:pStyle w:val="ColorfulList-Accent11"/>
              <w:numPr>
                <w:ilvl w:val="0"/>
                <w:numId w:val="14"/>
              </w:numPr>
              <w:rPr>
                <w:rFonts w:ascii="Arial" w:hAnsi="Arial" w:cs="Arial"/>
                <w:sz w:val="20"/>
                <w:szCs w:val="20"/>
              </w:rPr>
            </w:pPr>
            <w:r>
              <w:rPr>
                <w:rFonts w:ascii="Arial" w:hAnsi="Arial" w:cs="Arial"/>
                <w:sz w:val="20"/>
                <w:szCs w:val="20"/>
              </w:rPr>
              <w:t>Cl</w:t>
            </w:r>
            <w:r w:rsidRPr="00390BA8">
              <w:rPr>
                <w:rFonts w:ascii="Arial" w:hAnsi="Arial" w:cs="Arial"/>
                <w:sz w:val="20"/>
                <w:szCs w:val="20"/>
              </w:rPr>
              <w:t xml:space="preserve">ick the </w:t>
            </w:r>
            <w:r w:rsidRPr="00390BA8">
              <w:rPr>
                <w:rFonts w:ascii="Arial" w:hAnsi="Arial" w:cs="Arial"/>
                <w:b/>
                <w:sz w:val="20"/>
                <w:szCs w:val="20"/>
              </w:rPr>
              <w:t>Map</w:t>
            </w:r>
            <w:r w:rsidRPr="00390BA8">
              <w:rPr>
                <w:rFonts w:ascii="Arial" w:hAnsi="Arial" w:cs="Arial"/>
                <w:sz w:val="20"/>
                <w:szCs w:val="20"/>
              </w:rPr>
              <w:t xml:space="preserve"> </w:t>
            </w:r>
            <w:r w:rsidRPr="00390BA8">
              <w:rPr>
                <w:rFonts w:ascii="Arial" w:hAnsi="Arial" w:cs="Arial"/>
                <w:b/>
                <w:sz w:val="20"/>
                <w:szCs w:val="20"/>
              </w:rPr>
              <w:t>Legend tab</w:t>
            </w:r>
            <w:r w:rsidRPr="00390BA8">
              <w:rPr>
                <w:rFonts w:ascii="Arial" w:hAnsi="Arial" w:cs="Arial"/>
                <w:sz w:val="20"/>
                <w:szCs w:val="20"/>
              </w:rPr>
              <w:t xml:space="preserve"> in the </w:t>
            </w:r>
            <w:r w:rsidR="00E8184E">
              <w:rPr>
                <w:rFonts w:ascii="Arial" w:hAnsi="Arial" w:cs="Arial"/>
                <w:sz w:val="20"/>
                <w:szCs w:val="20"/>
              </w:rPr>
              <w:t>toolbox</w:t>
            </w:r>
            <w:r w:rsidR="00E8184E" w:rsidRPr="00390BA8">
              <w:rPr>
                <w:rFonts w:ascii="Arial" w:hAnsi="Arial" w:cs="Arial"/>
                <w:sz w:val="20"/>
                <w:szCs w:val="20"/>
              </w:rPr>
              <w:t xml:space="preserve"> </w:t>
            </w:r>
            <w:r w:rsidRPr="00390BA8">
              <w:rPr>
                <w:rFonts w:ascii="Arial" w:hAnsi="Arial" w:cs="Arial"/>
                <w:sz w:val="20"/>
                <w:szCs w:val="20"/>
              </w:rPr>
              <w:t>menu.</w:t>
            </w:r>
            <w:r>
              <w:rPr>
                <w:rFonts w:ascii="Arial" w:hAnsi="Arial" w:cs="Arial"/>
                <w:sz w:val="20"/>
                <w:szCs w:val="20"/>
              </w:rPr>
              <w:t xml:space="preserve"> </w:t>
            </w:r>
            <w:r w:rsidR="009F2F37">
              <w:rPr>
                <w:rFonts w:ascii="Arial" w:hAnsi="Arial" w:cs="Arial"/>
                <w:sz w:val="20"/>
                <w:szCs w:val="20"/>
              </w:rPr>
              <w:br/>
              <w:t xml:space="preserve">(i). </w:t>
            </w:r>
            <w:r w:rsidRPr="009F2F37">
              <w:rPr>
                <w:rFonts w:ascii="Arial" w:hAnsi="Arial" w:cs="Arial"/>
                <w:b/>
                <w:sz w:val="20"/>
                <w:szCs w:val="20"/>
              </w:rPr>
              <w:t xml:space="preserve">Determine the age of the oldest ocean floor in the Atlantic. </w:t>
            </w:r>
            <w:r w:rsidR="009F2F37">
              <w:rPr>
                <w:rFonts w:ascii="Arial" w:hAnsi="Arial" w:cs="Arial"/>
                <w:b/>
                <w:sz w:val="20"/>
                <w:szCs w:val="20"/>
              </w:rPr>
              <w:br/>
            </w:r>
            <w:r w:rsidR="009F2F37">
              <w:rPr>
                <w:rFonts w:ascii="Arial" w:hAnsi="Arial" w:cs="Arial"/>
                <w:sz w:val="20"/>
                <w:szCs w:val="20"/>
              </w:rPr>
              <w:t xml:space="preserve">(ii). </w:t>
            </w:r>
            <w:r w:rsidRPr="009F2F37">
              <w:rPr>
                <w:rFonts w:ascii="Arial" w:hAnsi="Arial" w:cs="Arial"/>
                <w:b/>
                <w:sz w:val="20"/>
                <w:szCs w:val="20"/>
              </w:rPr>
              <w:t>Subtract 90 million from that age.</w:t>
            </w:r>
            <w:r>
              <w:rPr>
                <w:rFonts w:ascii="Arial" w:hAnsi="Arial" w:cs="Arial"/>
                <w:sz w:val="20"/>
                <w:szCs w:val="20"/>
              </w:rPr>
              <w:t xml:space="preserve"> </w:t>
            </w:r>
            <w:r w:rsidR="009F2F37">
              <w:rPr>
                <w:rFonts w:ascii="Arial" w:hAnsi="Arial" w:cs="Arial"/>
                <w:sz w:val="20"/>
                <w:szCs w:val="20"/>
              </w:rPr>
              <w:br/>
              <w:t xml:space="preserve">(iii). </w:t>
            </w:r>
            <w:r>
              <w:rPr>
                <w:rFonts w:ascii="Arial" w:hAnsi="Arial" w:cs="Arial"/>
                <w:sz w:val="20"/>
                <w:szCs w:val="20"/>
              </w:rPr>
              <w:t xml:space="preserve">Look at the </w:t>
            </w:r>
            <w:r w:rsidRPr="00EB3F0F">
              <w:rPr>
                <w:rFonts w:ascii="Arial" w:hAnsi="Arial" w:cs="Arial"/>
                <w:b/>
                <w:sz w:val="20"/>
                <w:szCs w:val="20"/>
              </w:rPr>
              <w:t>Map Legend</w:t>
            </w:r>
            <w:r w:rsidR="00F2468C">
              <w:rPr>
                <w:rFonts w:ascii="Arial" w:hAnsi="Arial" w:cs="Arial"/>
                <w:b/>
                <w:sz w:val="20"/>
                <w:szCs w:val="20"/>
              </w:rPr>
              <w:t xml:space="preserve"> tab</w:t>
            </w:r>
            <w:r w:rsidRPr="00EB3F0F">
              <w:rPr>
                <w:rFonts w:ascii="Arial" w:hAnsi="Arial" w:cs="Arial"/>
                <w:b/>
                <w:sz w:val="20"/>
                <w:szCs w:val="20"/>
              </w:rPr>
              <w:t xml:space="preserve"> </w:t>
            </w:r>
            <w:r>
              <w:rPr>
                <w:rFonts w:ascii="Arial" w:hAnsi="Arial" w:cs="Arial"/>
                <w:sz w:val="20"/>
                <w:szCs w:val="20"/>
              </w:rPr>
              <w:t>to determine the color that represents the location of the continents 90 million years ago.</w:t>
            </w:r>
            <w:r>
              <w:rPr>
                <w:rFonts w:ascii="Arial" w:hAnsi="Arial" w:cs="Arial"/>
                <w:sz w:val="20"/>
                <w:szCs w:val="20"/>
              </w:rPr>
              <w:br/>
            </w:r>
          </w:p>
          <w:p w:rsidR="00650863" w:rsidRPr="00220FD7" w:rsidRDefault="00650863" w:rsidP="00F2468C">
            <w:pPr>
              <w:pStyle w:val="ColorfulList-Accent11"/>
              <w:numPr>
                <w:ilvl w:val="0"/>
                <w:numId w:val="14"/>
              </w:numPr>
              <w:rPr>
                <w:rFonts w:ascii="Arial" w:hAnsi="Arial" w:cs="Arial"/>
                <w:sz w:val="20"/>
                <w:szCs w:val="20"/>
              </w:rPr>
            </w:pPr>
            <w:r>
              <w:rPr>
                <w:rFonts w:ascii="Arial" w:hAnsi="Arial" w:cs="Arial"/>
                <w:sz w:val="20"/>
                <w:szCs w:val="20"/>
              </w:rPr>
              <w:t>You will now move the continents to the location on the map that represents the</w:t>
            </w:r>
            <w:r w:rsidR="00F2468C">
              <w:rPr>
                <w:rFonts w:ascii="Arial" w:hAnsi="Arial" w:cs="Arial"/>
                <w:sz w:val="20"/>
                <w:szCs w:val="20"/>
              </w:rPr>
              <w:t>ir</w:t>
            </w:r>
            <w:r>
              <w:rPr>
                <w:rFonts w:ascii="Arial" w:hAnsi="Arial" w:cs="Arial"/>
                <w:sz w:val="20"/>
                <w:szCs w:val="20"/>
              </w:rPr>
              <w:t xml:space="preserve"> location 90 million years ago.</w:t>
            </w:r>
            <w:r w:rsidR="005D618C">
              <w:rPr>
                <w:rFonts w:ascii="Arial" w:hAnsi="Arial" w:cs="Arial"/>
                <w:sz w:val="20"/>
                <w:szCs w:val="20"/>
              </w:rPr>
              <w:br/>
            </w:r>
            <w:r w:rsidR="005D618C">
              <w:rPr>
                <w:rFonts w:ascii="Arial" w:hAnsi="Arial" w:cs="Arial"/>
                <w:sz w:val="20"/>
                <w:szCs w:val="20"/>
              </w:rPr>
              <w:br/>
              <w:t xml:space="preserve">Click on the </w:t>
            </w:r>
            <w:r w:rsidR="005D618C" w:rsidRPr="002A65BE">
              <w:rPr>
                <w:rFonts w:ascii="Arial" w:hAnsi="Arial" w:cs="Arial"/>
                <w:b/>
                <w:sz w:val="20"/>
                <w:szCs w:val="20"/>
              </w:rPr>
              <w:t>Continent Boundaries</w:t>
            </w:r>
            <w:r w:rsidR="005D618C">
              <w:rPr>
                <w:rFonts w:ascii="Arial" w:hAnsi="Arial" w:cs="Arial"/>
                <w:sz w:val="20"/>
                <w:szCs w:val="20"/>
              </w:rPr>
              <w:t xml:space="preserve"> tab.</w:t>
            </w:r>
            <w:r w:rsidR="005D618C">
              <w:rPr>
                <w:rFonts w:ascii="Arial" w:hAnsi="Arial" w:cs="Arial"/>
                <w:sz w:val="20"/>
                <w:szCs w:val="20"/>
              </w:rPr>
              <w:br/>
              <w:t xml:space="preserve">Click </w:t>
            </w:r>
            <w:r w:rsidR="005D618C">
              <w:rPr>
                <w:rFonts w:ascii="Arial" w:hAnsi="Arial" w:cs="Arial"/>
                <w:noProof/>
                <w:sz w:val="20"/>
                <w:szCs w:val="20"/>
              </w:rPr>
              <w:drawing>
                <wp:inline distT="0" distB="0" distL="0" distR="0">
                  <wp:extent cx="976014" cy="244004"/>
                  <wp:effectExtent l="25400" t="0" r="0" b="0"/>
                  <wp:docPr id="22" name="Picture 0" descr="boundar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dary.tiff"/>
                          <pic:cNvPicPr/>
                        </pic:nvPicPr>
                        <pic:blipFill>
                          <a:blip r:embed="rId34"/>
                          <a:stretch>
                            <a:fillRect/>
                          </a:stretch>
                        </pic:blipFill>
                        <pic:spPr>
                          <a:xfrm>
                            <a:off x="0" y="0"/>
                            <a:ext cx="987048" cy="246762"/>
                          </a:xfrm>
                          <a:prstGeom prst="rect">
                            <a:avLst/>
                          </a:prstGeom>
                        </pic:spPr>
                      </pic:pic>
                    </a:graphicData>
                  </a:graphic>
                </wp:inline>
              </w:drawing>
            </w:r>
            <w:r w:rsidR="005D618C">
              <w:rPr>
                <w:rFonts w:ascii="Arial" w:hAnsi="Arial" w:cs="Arial"/>
                <w:sz w:val="20"/>
                <w:szCs w:val="20"/>
              </w:rPr>
              <w:t>.</w:t>
            </w:r>
            <w:r w:rsidR="005D618C">
              <w:rPr>
                <w:rFonts w:ascii="Arial" w:hAnsi="Arial" w:cs="Arial"/>
                <w:sz w:val="20"/>
                <w:szCs w:val="20"/>
              </w:rPr>
              <w:br/>
            </w:r>
            <w:r>
              <w:rPr>
                <w:rFonts w:ascii="Arial" w:hAnsi="Arial" w:cs="Arial"/>
                <w:sz w:val="20"/>
                <w:szCs w:val="20"/>
              </w:rPr>
              <w:br/>
              <w:t xml:space="preserve">Place the part of the continent boundaries highlighted in red (see </w:t>
            </w:r>
            <w:r w:rsidR="002B2A2A">
              <w:rPr>
                <w:rFonts w:ascii="Arial" w:hAnsi="Arial" w:cs="Arial"/>
                <w:sz w:val="20"/>
                <w:szCs w:val="20"/>
              </w:rPr>
              <w:t>2</w:t>
            </w:r>
            <w:r w:rsidR="002B2A2A" w:rsidRPr="002B2A2A">
              <w:rPr>
                <w:rFonts w:ascii="Arial" w:hAnsi="Arial" w:cs="Arial"/>
                <w:sz w:val="20"/>
                <w:szCs w:val="20"/>
                <w:vertAlign w:val="superscript"/>
              </w:rPr>
              <w:t>nd</w:t>
            </w:r>
            <w:r w:rsidR="002B2A2A">
              <w:rPr>
                <w:rFonts w:ascii="Arial" w:hAnsi="Arial" w:cs="Arial"/>
                <w:sz w:val="20"/>
                <w:szCs w:val="20"/>
              </w:rPr>
              <w:t xml:space="preserve"> </w:t>
            </w:r>
            <w:r>
              <w:rPr>
                <w:rFonts w:ascii="Arial" w:hAnsi="Arial" w:cs="Arial"/>
                <w:sz w:val="20"/>
                <w:szCs w:val="20"/>
              </w:rPr>
              <w:t>picture to the right) to the location of the continents from 90 million years ago.</w:t>
            </w:r>
            <w:r>
              <w:rPr>
                <w:rFonts w:ascii="Arial" w:hAnsi="Arial" w:cs="Arial"/>
                <w:sz w:val="20"/>
                <w:szCs w:val="20"/>
              </w:rPr>
              <w:br/>
            </w:r>
            <w:r>
              <w:rPr>
                <w:rFonts w:ascii="Arial" w:hAnsi="Arial" w:cs="Arial"/>
                <w:sz w:val="20"/>
                <w:szCs w:val="20"/>
              </w:rPr>
              <w:br/>
            </w:r>
            <w:r w:rsidRPr="002B2A2A">
              <w:rPr>
                <w:rFonts w:ascii="Arial" w:hAnsi="Arial"/>
                <w:b/>
                <w:color w:val="222222"/>
                <w:sz w:val="20"/>
                <w:szCs w:val="26"/>
              </w:rPr>
              <w:t>Click your mouse to select a shaded shape on the map.  Click your mouse a second time and hold to move the continent.</w:t>
            </w:r>
            <w:r w:rsidRPr="00220FD7">
              <w:rPr>
                <w:rFonts w:ascii="Arial" w:hAnsi="Arial"/>
                <w:color w:val="222222"/>
                <w:sz w:val="20"/>
                <w:szCs w:val="26"/>
              </w:rPr>
              <w:br/>
            </w:r>
            <w:r w:rsidRPr="00220FD7">
              <w:rPr>
                <w:rFonts w:ascii="Arial" w:hAnsi="Arial"/>
                <w:color w:val="222222"/>
                <w:sz w:val="20"/>
                <w:szCs w:val="26"/>
              </w:rPr>
              <w:br/>
            </w:r>
            <w:r w:rsidRPr="002B2A2A">
              <w:rPr>
                <w:rFonts w:ascii="Arial" w:hAnsi="Arial"/>
                <w:b/>
                <w:color w:val="222222"/>
                <w:sz w:val="20"/>
                <w:szCs w:val="26"/>
              </w:rPr>
              <w:t>To rotate a selected shaded continent, click the white box located on top of the outlined area and then move your mouse to rotate it on the map.</w:t>
            </w:r>
            <w:r w:rsidRPr="00220FD7">
              <w:rPr>
                <w:rFonts w:ascii="Arial" w:hAnsi="Arial" w:cs="Arial"/>
                <w:sz w:val="20"/>
                <w:szCs w:val="20"/>
              </w:rPr>
              <w:t xml:space="preserve"> </w:t>
            </w:r>
          </w:p>
        </w:tc>
        <w:tc>
          <w:tcPr>
            <w:tcW w:w="5555" w:type="dxa"/>
          </w:tcPr>
          <w:p w:rsidR="00093C1B" w:rsidRDefault="00093C1B" w:rsidP="00650863">
            <w:pPr>
              <w:rPr>
                <w:noProof/>
              </w:rPr>
            </w:pPr>
          </w:p>
          <w:p w:rsidR="00093C1B" w:rsidRDefault="008B179C" w:rsidP="00650863">
            <w:pPr>
              <w:rPr>
                <w:rFonts w:ascii="Arial" w:hAnsi="Arial"/>
                <w:b/>
              </w:rPr>
            </w:pPr>
            <w:r>
              <w:rPr>
                <w:rFonts w:ascii="Arial" w:hAnsi="Arial"/>
                <w:b/>
                <w:noProof/>
              </w:rPr>
              <w:drawing>
                <wp:inline distT="0" distB="0" distL="0" distR="0">
                  <wp:extent cx="3381375" cy="32607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RevG_crop2.jpg"/>
                          <pic:cNvPicPr/>
                        </pic:nvPicPr>
                        <pic:blipFill>
                          <a:blip r:embed="rId3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81375" cy="3260725"/>
                          </a:xfrm>
                          <a:prstGeom prst="rect">
                            <a:avLst/>
                          </a:prstGeom>
                        </pic:spPr>
                      </pic:pic>
                    </a:graphicData>
                  </a:graphic>
                </wp:inline>
              </w:drawing>
            </w:r>
          </w:p>
          <w:p w:rsidR="00E53661" w:rsidRDefault="00E53661" w:rsidP="00650863">
            <w:pPr>
              <w:rPr>
                <w:rFonts w:ascii="Arial" w:hAnsi="Arial"/>
                <w:b/>
              </w:rPr>
            </w:pPr>
          </w:p>
          <w:p w:rsidR="00E53661" w:rsidRDefault="00E53661" w:rsidP="00650863">
            <w:pPr>
              <w:rPr>
                <w:rFonts w:ascii="Arial" w:hAnsi="Arial"/>
                <w:b/>
              </w:rPr>
            </w:pPr>
          </w:p>
          <w:p w:rsidR="00E53661" w:rsidRDefault="00E53661" w:rsidP="00650863">
            <w:pPr>
              <w:rPr>
                <w:rFonts w:ascii="Arial" w:hAnsi="Arial"/>
                <w:b/>
              </w:rPr>
            </w:pPr>
          </w:p>
          <w:p w:rsidR="00E53661" w:rsidRPr="00390BA8" w:rsidRDefault="00F0176F" w:rsidP="00650863">
            <w:pPr>
              <w:rPr>
                <w:rFonts w:ascii="Arial" w:hAnsi="Arial"/>
                <w:b/>
              </w:rPr>
            </w:pPr>
            <w:r>
              <w:rPr>
                <w:rFonts w:ascii="Arial" w:hAnsi="Arial"/>
                <w:b/>
                <w:noProof/>
              </w:rPr>
              <w:drawing>
                <wp:inline distT="0" distB="0" distL="0" distR="0">
                  <wp:extent cx="3381375" cy="204660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ss2b.jpg"/>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81375" cy="2046605"/>
                          </a:xfrm>
                          <a:prstGeom prst="rect">
                            <a:avLst/>
                          </a:prstGeom>
                        </pic:spPr>
                      </pic:pic>
                    </a:graphicData>
                  </a:graphic>
                </wp:inline>
              </w:drawing>
            </w:r>
          </w:p>
        </w:tc>
      </w:tr>
      <w:tr w:rsidR="00650863" w:rsidRPr="00390BA8">
        <w:tc>
          <w:tcPr>
            <w:tcW w:w="3805" w:type="dxa"/>
          </w:tcPr>
          <w:p w:rsidR="00650863" w:rsidRDefault="00650863" w:rsidP="00650863">
            <w:pPr>
              <w:pStyle w:val="ColorfulList-Accent11"/>
              <w:ind w:left="0"/>
              <w:rPr>
                <w:rFonts w:ascii="Arial" w:hAnsi="Arial" w:cs="Arial"/>
                <w:sz w:val="20"/>
                <w:szCs w:val="20"/>
              </w:rPr>
            </w:pPr>
          </w:p>
          <w:p w:rsidR="00650863" w:rsidRPr="00390BA8" w:rsidRDefault="00650863" w:rsidP="00650863">
            <w:pPr>
              <w:pStyle w:val="ColorfulList-Accent11"/>
              <w:numPr>
                <w:ilvl w:val="0"/>
                <w:numId w:val="14"/>
              </w:numPr>
              <w:rPr>
                <w:rFonts w:ascii="Arial" w:hAnsi="Arial" w:cs="Arial"/>
                <w:sz w:val="20"/>
                <w:szCs w:val="20"/>
              </w:rPr>
            </w:pPr>
            <w:r w:rsidRPr="00390BA8">
              <w:rPr>
                <w:rFonts w:ascii="Arial" w:hAnsi="Arial" w:cs="Arial"/>
                <w:sz w:val="20"/>
                <w:szCs w:val="20"/>
              </w:rPr>
              <w:t xml:space="preserve">Submit your map using the </w:t>
            </w:r>
            <w:r w:rsidRPr="00390BA8">
              <w:rPr>
                <w:rFonts w:ascii="Arial" w:hAnsi="Arial" w:cs="Arial"/>
                <w:b/>
                <w:sz w:val="20"/>
                <w:szCs w:val="20"/>
              </w:rPr>
              <w:t>Export Map tool</w:t>
            </w:r>
            <w:r w:rsidRPr="00390BA8">
              <w:rPr>
                <w:rFonts w:ascii="Arial" w:hAnsi="Arial" w:cs="Arial"/>
                <w:sz w:val="20"/>
                <w:szCs w:val="20"/>
              </w:rPr>
              <w:t xml:space="preserve">.  </w:t>
            </w:r>
            <w:r w:rsidR="002B2A2A">
              <w:rPr>
                <w:rFonts w:ascii="Arial" w:hAnsi="Arial" w:cs="Arial"/>
                <w:sz w:val="20"/>
                <w:szCs w:val="20"/>
              </w:rPr>
              <w:t>(Note: Your teacher may ask you to take a screenshot instead).</w:t>
            </w:r>
          </w:p>
          <w:p w:rsidR="00650863" w:rsidRPr="00390BA8" w:rsidRDefault="00650863" w:rsidP="00650863">
            <w:pPr>
              <w:pStyle w:val="ColorfulList-Accent11"/>
              <w:ind w:left="360"/>
              <w:rPr>
                <w:rFonts w:ascii="Arial" w:hAnsi="Arial" w:cs="Arial"/>
                <w:sz w:val="20"/>
                <w:szCs w:val="20"/>
              </w:rPr>
            </w:pPr>
          </w:p>
          <w:p w:rsidR="00650863" w:rsidRDefault="00650863" w:rsidP="00650863">
            <w:pPr>
              <w:pStyle w:val="ColorfulList-Accent11"/>
              <w:numPr>
                <w:ilvl w:val="0"/>
                <w:numId w:val="14"/>
              </w:numPr>
              <w:rPr>
                <w:rFonts w:ascii="Arial" w:hAnsi="Arial" w:cs="Arial"/>
                <w:sz w:val="20"/>
                <w:szCs w:val="20"/>
              </w:rPr>
            </w:pPr>
            <w:r w:rsidRPr="00390BA8">
              <w:rPr>
                <w:rFonts w:ascii="Arial" w:hAnsi="Arial" w:cs="Arial"/>
                <w:sz w:val="20"/>
                <w:szCs w:val="20"/>
              </w:rPr>
              <w:t xml:space="preserve">First, click on the </w:t>
            </w:r>
            <w:r w:rsidRPr="00390BA8">
              <w:rPr>
                <w:rFonts w:ascii="Arial" w:hAnsi="Arial" w:cs="Arial"/>
                <w:b/>
                <w:sz w:val="20"/>
                <w:szCs w:val="20"/>
              </w:rPr>
              <w:t xml:space="preserve">Export Map tab </w:t>
            </w:r>
            <w:r w:rsidRPr="00390BA8">
              <w:rPr>
                <w:rFonts w:ascii="Arial" w:hAnsi="Arial" w:cs="Arial"/>
                <w:sz w:val="20"/>
                <w:szCs w:val="20"/>
              </w:rPr>
              <w:t>in the toolbox menu</w:t>
            </w:r>
            <w:r w:rsidRPr="00390BA8">
              <w:rPr>
                <w:rFonts w:ascii="Arial" w:hAnsi="Arial" w:cs="Arial"/>
                <w:b/>
                <w:sz w:val="20"/>
                <w:szCs w:val="20"/>
              </w:rPr>
              <w:t xml:space="preserve">. </w:t>
            </w:r>
          </w:p>
          <w:p w:rsidR="00650863" w:rsidRPr="00AF03DF" w:rsidRDefault="00650863" w:rsidP="00650863">
            <w:pPr>
              <w:pStyle w:val="ColorfulList-Accent11"/>
              <w:ind w:left="0"/>
              <w:rPr>
                <w:rFonts w:ascii="Arial" w:hAnsi="Arial" w:cs="Arial"/>
                <w:sz w:val="20"/>
                <w:szCs w:val="20"/>
              </w:rPr>
            </w:pPr>
          </w:p>
          <w:p w:rsidR="00650863" w:rsidRPr="00390BA8" w:rsidRDefault="00650863" w:rsidP="00650863">
            <w:pPr>
              <w:pStyle w:val="ColorfulList-Accent11"/>
              <w:numPr>
                <w:ilvl w:val="0"/>
                <w:numId w:val="14"/>
              </w:numPr>
              <w:rPr>
                <w:rFonts w:ascii="Arial" w:hAnsi="Arial" w:cs="Arial"/>
                <w:sz w:val="20"/>
                <w:szCs w:val="20"/>
              </w:rPr>
            </w:pPr>
            <w:r w:rsidRPr="00390BA8">
              <w:rPr>
                <w:rFonts w:ascii="Arial" w:hAnsi="Arial" w:cs="Arial"/>
                <w:sz w:val="20"/>
                <w:szCs w:val="20"/>
              </w:rPr>
              <w:t>Click</w:t>
            </w:r>
            <w:r w:rsidR="002F0AA9">
              <w:rPr>
                <w:rFonts w:ascii="Arial" w:hAnsi="Arial" w:cs="Arial"/>
                <w:sz w:val="20"/>
                <w:szCs w:val="20"/>
              </w:rPr>
              <w:t xml:space="preserve"> </w:t>
            </w:r>
            <w:r w:rsidRPr="00390BA8">
              <w:rPr>
                <w:rFonts w:ascii="Arial" w:hAnsi="Arial" w:cs="Arial"/>
                <w:sz w:val="20"/>
                <w:szCs w:val="20"/>
              </w:rPr>
              <w:t xml:space="preserve"> </w:t>
            </w:r>
            <w:r w:rsidR="00930EFB">
              <w:rPr>
                <w:b/>
                <w:noProof/>
              </w:rPr>
              <w:drawing>
                <wp:inline distT="0" distB="0" distL="0" distR="0">
                  <wp:extent cx="1344930" cy="210820"/>
                  <wp:effectExtent l="25400" t="0" r="1270" b="0"/>
                  <wp:docPr id="224" name="Picture 39" descr="prepare_for_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epare_for_export.jpg"/>
                          <pic:cNvPicPr>
                            <a:picLocks noChangeAspect="1" noChangeArrowheads="1"/>
                          </pic:cNvPicPr>
                        </pic:nvPicPr>
                        <pic:blipFill>
                          <a:blip r:embed="rId37"/>
                          <a:srcRect/>
                          <a:stretch>
                            <a:fillRect/>
                          </a:stretch>
                        </pic:blipFill>
                        <pic:spPr bwMode="auto">
                          <a:xfrm>
                            <a:off x="0" y="0"/>
                            <a:ext cx="1344930" cy="210820"/>
                          </a:xfrm>
                          <a:prstGeom prst="rect">
                            <a:avLst/>
                          </a:prstGeom>
                          <a:noFill/>
                          <a:ln w="9525">
                            <a:noFill/>
                            <a:miter lim="800000"/>
                            <a:headEnd/>
                            <a:tailEnd/>
                          </a:ln>
                        </pic:spPr>
                      </pic:pic>
                    </a:graphicData>
                  </a:graphic>
                </wp:inline>
              </w:drawing>
            </w:r>
            <w:r w:rsidRPr="00390BA8">
              <w:rPr>
                <w:rFonts w:ascii="Arial" w:hAnsi="Arial" w:cs="Arial"/>
                <w:sz w:val="20"/>
                <w:szCs w:val="20"/>
              </w:rPr>
              <w:t xml:space="preserve">.  This will create an image of your work that is ready to be exported. </w:t>
            </w:r>
          </w:p>
          <w:p w:rsidR="00650863" w:rsidRPr="00390BA8" w:rsidRDefault="00650863" w:rsidP="00650863">
            <w:pPr>
              <w:pStyle w:val="ColorfulList-Accent11"/>
              <w:ind w:left="0"/>
              <w:rPr>
                <w:rFonts w:ascii="Arial" w:hAnsi="Arial" w:cs="Arial"/>
                <w:sz w:val="20"/>
                <w:szCs w:val="20"/>
              </w:rPr>
            </w:pPr>
          </w:p>
          <w:p w:rsidR="00650863" w:rsidRPr="00390BA8" w:rsidRDefault="00650863" w:rsidP="00650863">
            <w:pPr>
              <w:pStyle w:val="ColorfulList-Accent11"/>
              <w:numPr>
                <w:ilvl w:val="0"/>
                <w:numId w:val="14"/>
              </w:numPr>
              <w:rPr>
                <w:rFonts w:ascii="Arial" w:hAnsi="Arial" w:cs="Arial"/>
                <w:sz w:val="20"/>
                <w:szCs w:val="20"/>
              </w:rPr>
            </w:pPr>
            <w:r w:rsidRPr="00390BA8">
              <w:rPr>
                <w:rFonts w:ascii="Arial" w:hAnsi="Arial" w:cs="Arial"/>
                <w:sz w:val="20"/>
                <w:szCs w:val="20"/>
              </w:rPr>
              <w:t>Next, follow directions in the toolbox for Macintosh or PC depending upon the computer you are using. Your teacher will instruct you with specific file naming instructions and with a computer or network location to save you</w:t>
            </w:r>
            <w:r w:rsidR="00137420">
              <w:rPr>
                <w:rFonts w:ascii="Arial" w:hAnsi="Arial" w:cs="Arial"/>
                <w:sz w:val="20"/>
                <w:szCs w:val="20"/>
              </w:rPr>
              <w:t>r image</w:t>
            </w:r>
            <w:r w:rsidRPr="00390BA8">
              <w:rPr>
                <w:rFonts w:ascii="Arial" w:hAnsi="Arial" w:cs="Arial"/>
                <w:sz w:val="20"/>
                <w:szCs w:val="20"/>
              </w:rPr>
              <w:t xml:space="preserve">. </w:t>
            </w:r>
          </w:p>
          <w:p w:rsidR="00650863" w:rsidRPr="00390BA8" w:rsidRDefault="00422B1C" w:rsidP="00650863">
            <w:pPr>
              <w:pStyle w:val="ColorfulList-Accent11"/>
              <w:ind w:left="0"/>
              <w:rPr>
                <w:rFonts w:ascii="Arial" w:hAnsi="Arial" w:cs="Arial"/>
                <w:sz w:val="20"/>
                <w:szCs w:val="20"/>
              </w:rPr>
            </w:pPr>
            <w:r>
              <w:rPr>
                <w:rFonts w:ascii="Arial" w:hAnsi="Arial" w:cs="Arial"/>
                <w:sz w:val="20"/>
                <w:szCs w:val="20"/>
              </w:rPr>
              <w:br/>
            </w:r>
          </w:p>
          <w:p w:rsidR="00650863" w:rsidRDefault="00650863" w:rsidP="00650863">
            <w:pPr>
              <w:pStyle w:val="ColorfulList-Accent11"/>
              <w:ind w:left="360"/>
              <w:rPr>
                <w:rFonts w:ascii="Arial" w:hAnsi="Arial" w:cs="Arial"/>
                <w:sz w:val="20"/>
                <w:szCs w:val="20"/>
              </w:rPr>
            </w:pPr>
            <w:r w:rsidRPr="00390BA8">
              <w:rPr>
                <w:rFonts w:ascii="Arial" w:hAnsi="Arial" w:cs="Arial"/>
                <w:sz w:val="20"/>
                <w:szCs w:val="20"/>
              </w:rPr>
              <w:t>When you are finished, click</w:t>
            </w:r>
            <w:r w:rsidR="00930EFB">
              <w:rPr>
                <w:noProof/>
              </w:rPr>
              <w:drawing>
                <wp:inline distT="0" distB="0" distL="0" distR="0">
                  <wp:extent cx="1573530" cy="228600"/>
                  <wp:effectExtent l="25400" t="0" r="1270" b="0"/>
                  <wp:docPr id="225" name="Picture 37" descr="return_to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turn_to_map.jpg"/>
                          <pic:cNvPicPr>
                            <a:picLocks noChangeAspect="1" noChangeArrowheads="1"/>
                          </pic:cNvPicPr>
                        </pic:nvPicPr>
                        <pic:blipFill>
                          <a:blip r:embed="rId38"/>
                          <a:srcRect/>
                          <a:stretch>
                            <a:fillRect/>
                          </a:stretch>
                        </pic:blipFill>
                        <pic:spPr bwMode="auto">
                          <a:xfrm>
                            <a:off x="0" y="0"/>
                            <a:ext cx="1573530" cy="228600"/>
                          </a:xfrm>
                          <a:prstGeom prst="rect">
                            <a:avLst/>
                          </a:prstGeom>
                          <a:noFill/>
                          <a:ln w="9525">
                            <a:noFill/>
                            <a:miter lim="800000"/>
                            <a:headEnd/>
                            <a:tailEnd/>
                          </a:ln>
                        </pic:spPr>
                      </pic:pic>
                    </a:graphicData>
                  </a:graphic>
                </wp:inline>
              </w:drawing>
            </w:r>
            <w:r>
              <w:rPr>
                <w:noProof/>
              </w:rPr>
              <w:t xml:space="preserve"> </w:t>
            </w:r>
            <w:r w:rsidRPr="00390BA8">
              <w:rPr>
                <w:rFonts w:ascii="Arial" w:hAnsi="Arial" w:cs="Arial"/>
                <w:sz w:val="20"/>
                <w:szCs w:val="20"/>
              </w:rPr>
              <w:t>to return to your map.</w:t>
            </w:r>
          </w:p>
          <w:p w:rsidR="00650863" w:rsidRDefault="00650863" w:rsidP="00650863">
            <w:pPr>
              <w:pStyle w:val="ColorfulList-Accent11"/>
              <w:ind w:left="360"/>
              <w:rPr>
                <w:rFonts w:ascii="Arial" w:hAnsi="Arial" w:cs="Arial"/>
                <w:sz w:val="20"/>
                <w:szCs w:val="20"/>
              </w:rPr>
            </w:pPr>
          </w:p>
        </w:tc>
        <w:tc>
          <w:tcPr>
            <w:tcW w:w="5555" w:type="dxa"/>
          </w:tcPr>
          <w:p w:rsidR="00E536CF" w:rsidRDefault="00E53661" w:rsidP="00650863">
            <w:r>
              <w:rPr>
                <w:noProof/>
              </w:rPr>
              <w:drawing>
                <wp:inline distT="0" distB="0" distL="0" distR="0">
                  <wp:extent cx="3381375" cy="442468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RevH_crop.jpg"/>
                          <pic:cNvPicPr/>
                        </pic:nvPicPr>
                        <pic:blipFill>
                          <a:blip r:embed="rId3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81375" cy="4424680"/>
                          </a:xfrm>
                          <a:prstGeom prst="rect">
                            <a:avLst/>
                          </a:prstGeom>
                        </pic:spPr>
                      </pic:pic>
                    </a:graphicData>
                  </a:graphic>
                </wp:inline>
              </w:drawing>
            </w:r>
          </w:p>
        </w:tc>
      </w:tr>
      <w:tr w:rsidR="00650863" w:rsidRPr="00390BA8">
        <w:tc>
          <w:tcPr>
            <w:tcW w:w="3805" w:type="dxa"/>
          </w:tcPr>
          <w:p w:rsidR="00650863" w:rsidRPr="00390BA8" w:rsidRDefault="00650863" w:rsidP="00650863">
            <w:pPr>
              <w:pStyle w:val="ColorfulList-Accent11"/>
              <w:ind w:left="360"/>
              <w:rPr>
                <w:rFonts w:ascii="Arial" w:hAnsi="Arial" w:cs="Arial"/>
                <w:sz w:val="20"/>
                <w:szCs w:val="20"/>
              </w:rPr>
            </w:pPr>
          </w:p>
          <w:p w:rsidR="00650863" w:rsidRDefault="00650863" w:rsidP="00650863">
            <w:pPr>
              <w:pStyle w:val="ColorfulList-Accent11"/>
              <w:numPr>
                <w:ilvl w:val="0"/>
                <w:numId w:val="14"/>
              </w:numPr>
              <w:rPr>
                <w:rFonts w:ascii="Arial" w:hAnsi="Arial" w:cs="Arial"/>
                <w:sz w:val="20"/>
                <w:szCs w:val="20"/>
              </w:rPr>
            </w:pPr>
            <w:r>
              <w:rPr>
                <w:rFonts w:ascii="Arial" w:hAnsi="Arial" w:cs="Arial"/>
                <w:sz w:val="20"/>
                <w:szCs w:val="20"/>
              </w:rPr>
              <w:t xml:space="preserve">Next, place the </w:t>
            </w:r>
            <w:r w:rsidR="00422B1C">
              <w:rPr>
                <w:rFonts w:ascii="Arial" w:hAnsi="Arial" w:cs="Arial"/>
                <w:sz w:val="20"/>
                <w:szCs w:val="20"/>
              </w:rPr>
              <w:t xml:space="preserve">joined </w:t>
            </w:r>
            <w:r>
              <w:rPr>
                <w:rFonts w:ascii="Arial" w:hAnsi="Arial" w:cs="Arial"/>
                <w:sz w:val="20"/>
                <w:szCs w:val="20"/>
              </w:rPr>
              <w:t xml:space="preserve">continents where they were located when rifting </w:t>
            </w:r>
            <w:r w:rsidR="00422B1C">
              <w:rPr>
                <w:rFonts w:ascii="Arial" w:hAnsi="Arial" w:cs="Arial"/>
                <w:sz w:val="20"/>
                <w:szCs w:val="20"/>
              </w:rPr>
              <w:t xml:space="preserve">(spreading apart) </w:t>
            </w:r>
            <w:r>
              <w:rPr>
                <w:rFonts w:ascii="Arial" w:hAnsi="Arial" w:cs="Arial"/>
                <w:sz w:val="20"/>
                <w:szCs w:val="20"/>
              </w:rPr>
              <w:t xml:space="preserve">first started, along the divergent boundary.  </w:t>
            </w:r>
          </w:p>
          <w:p w:rsidR="00650863" w:rsidRDefault="00650863" w:rsidP="00650863">
            <w:pPr>
              <w:pStyle w:val="ColorfulList-Accent11"/>
              <w:ind w:left="360"/>
              <w:rPr>
                <w:rFonts w:ascii="Arial" w:hAnsi="Arial" w:cs="Arial"/>
                <w:sz w:val="20"/>
                <w:szCs w:val="20"/>
              </w:rPr>
            </w:pPr>
          </w:p>
          <w:p w:rsidR="00650863" w:rsidRPr="0068358A" w:rsidRDefault="00650863" w:rsidP="0068358A">
            <w:pPr>
              <w:pStyle w:val="ColorfulList-Accent11"/>
              <w:numPr>
                <w:ilvl w:val="0"/>
                <w:numId w:val="14"/>
              </w:numPr>
              <w:rPr>
                <w:rFonts w:ascii="Arial" w:hAnsi="Arial" w:cs="Arial"/>
                <w:sz w:val="20"/>
                <w:szCs w:val="20"/>
              </w:rPr>
            </w:pPr>
            <w:r w:rsidRPr="00390BA8">
              <w:rPr>
                <w:rFonts w:ascii="Arial" w:hAnsi="Arial" w:cs="Arial"/>
                <w:sz w:val="20"/>
                <w:szCs w:val="20"/>
              </w:rPr>
              <w:t xml:space="preserve">Submit your map using the </w:t>
            </w:r>
            <w:r w:rsidRPr="00390BA8">
              <w:rPr>
                <w:rFonts w:ascii="Arial" w:hAnsi="Arial" w:cs="Arial"/>
                <w:b/>
                <w:sz w:val="20"/>
                <w:szCs w:val="20"/>
              </w:rPr>
              <w:t>Export Map tool</w:t>
            </w:r>
            <w:r w:rsidRPr="00390BA8">
              <w:rPr>
                <w:rFonts w:ascii="Arial" w:hAnsi="Arial" w:cs="Arial"/>
                <w:sz w:val="20"/>
                <w:szCs w:val="20"/>
              </w:rPr>
              <w:t>.</w:t>
            </w:r>
            <w:r w:rsidR="0068358A">
              <w:rPr>
                <w:rFonts w:ascii="Arial" w:hAnsi="Arial" w:cs="Arial"/>
                <w:sz w:val="20"/>
                <w:szCs w:val="20"/>
              </w:rPr>
              <w:t xml:space="preserve"> See instructions above if needed.</w:t>
            </w:r>
            <w:r w:rsidRPr="00390BA8">
              <w:rPr>
                <w:rFonts w:ascii="Arial" w:hAnsi="Arial" w:cs="Arial"/>
                <w:sz w:val="20"/>
                <w:szCs w:val="20"/>
              </w:rPr>
              <w:t xml:space="preserve"> </w:t>
            </w:r>
            <w:r w:rsidR="0068358A">
              <w:rPr>
                <w:rFonts w:ascii="Arial" w:hAnsi="Arial" w:cs="Arial"/>
                <w:sz w:val="20"/>
                <w:szCs w:val="20"/>
              </w:rPr>
              <w:t>(Note: Your teacher may ask you to take a screenshot instead).</w:t>
            </w:r>
            <w:r w:rsidR="0068358A">
              <w:rPr>
                <w:rFonts w:ascii="Arial" w:hAnsi="Arial" w:cs="Arial"/>
                <w:sz w:val="20"/>
                <w:szCs w:val="20"/>
              </w:rPr>
              <w:br/>
            </w:r>
          </w:p>
          <w:p w:rsidR="00650863" w:rsidRPr="00390BA8" w:rsidRDefault="00930EFB" w:rsidP="00650863">
            <w:pPr>
              <w:pStyle w:val="ColorfulList-Accent11"/>
              <w:numPr>
                <w:ilvl w:val="0"/>
                <w:numId w:val="14"/>
              </w:numPr>
              <w:rPr>
                <w:rFonts w:ascii="Arial" w:hAnsi="Arial" w:cs="Arial"/>
                <w:sz w:val="20"/>
                <w:szCs w:val="20"/>
              </w:rPr>
            </w:pPr>
            <w:r>
              <w:rPr>
                <w:rFonts w:ascii="Arial" w:hAnsi="Arial" w:cs="Arial"/>
                <w:noProof/>
                <w:sz w:val="20"/>
                <w:szCs w:val="20"/>
              </w:rPr>
              <w:drawing>
                <wp:inline distT="0" distB="0" distL="0" distR="0">
                  <wp:extent cx="316230" cy="316230"/>
                  <wp:effectExtent l="25400" t="0" r="0" b="0"/>
                  <wp:docPr id="233"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0"/>
                          <a:srcRect/>
                          <a:stretch>
                            <a:fillRect/>
                          </a:stretch>
                        </pic:blipFill>
                        <pic:spPr bwMode="auto">
                          <a:xfrm>
                            <a:off x="0" y="0"/>
                            <a:ext cx="316230" cy="316230"/>
                          </a:xfrm>
                          <a:prstGeom prst="rect">
                            <a:avLst/>
                          </a:prstGeom>
                          <a:noFill/>
                          <a:ln w="9525">
                            <a:noFill/>
                            <a:miter lim="800000"/>
                            <a:headEnd/>
                            <a:tailEnd/>
                          </a:ln>
                        </pic:spPr>
                      </pic:pic>
                    </a:graphicData>
                  </a:graphic>
                </wp:inline>
              </w:drawing>
            </w:r>
            <w:r w:rsidR="00650863" w:rsidRPr="007D6617">
              <w:rPr>
                <w:rFonts w:ascii="Arial" w:hAnsi="Arial" w:cs="Arial"/>
                <w:sz w:val="20"/>
                <w:szCs w:val="20"/>
              </w:rPr>
              <w:t xml:space="preserve"> Answer </w:t>
            </w:r>
            <w:r w:rsidR="00650863">
              <w:rPr>
                <w:rFonts w:ascii="Arial" w:hAnsi="Arial" w:cs="Arial"/>
                <w:b/>
                <w:sz w:val="20"/>
                <w:szCs w:val="20"/>
              </w:rPr>
              <w:t xml:space="preserve">Questions </w:t>
            </w:r>
            <w:r w:rsidR="00E8184E">
              <w:rPr>
                <w:rFonts w:ascii="Arial" w:hAnsi="Arial" w:cs="Arial"/>
                <w:b/>
                <w:sz w:val="20"/>
                <w:szCs w:val="20"/>
              </w:rPr>
              <w:t>#</w:t>
            </w:r>
            <w:r w:rsidR="00650863">
              <w:rPr>
                <w:rFonts w:ascii="Arial" w:hAnsi="Arial" w:cs="Arial"/>
                <w:b/>
                <w:sz w:val="20"/>
                <w:szCs w:val="20"/>
              </w:rPr>
              <w:t>13-14</w:t>
            </w:r>
            <w:r w:rsidR="00650863" w:rsidRPr="007D6617">
              <w:rPr>
                <w:rFonts w:ascii="Arial" w:hAnsi="Arial" w:cs="Arial"/>
                <w:sz w:val="20"/>
                <w:szCs w:val="20"/>
              </w:rPr>
              <w:t xml:space="preserve"> on your investigation sheet.</w:t>
            </w:r>
          </w:p>
          <w:p w:rsidR="00650863" w:rsidRPr="00390BA8" w:rsidRDefault="00650863" w:rsidP="00650863">
            <w:pPr>
              <w:pStyle w:val="ColorfulList-Accent11"/>
              <w:ind w:left="360"/>
              <w:rPr>
                <w:rFonts w:ascii="Arial" w:hAnsi="Arial" w:cs="Arial"/>
                <w:sz w:val="20"/>
                <w:szCs w:val="20"/>
              </w:rPr>
            </w:pPr>
          </w:p>
        </w:tc>
        <w:tc>
          <w:tcPr>
            <w:tcW w:w="5555" w:type="dxa"/>
            <w:vAlign w:val="center"/>
          </w:tcPr>
          <w:p w:rsidR="00E53661" w:rsidRDefault="00E53661" w:rsidP="00E53661">
            <w:pPr>
              <w:jc w:val="center"/>
            </w:pPr>
          </w:p>
          <w:p w:rsidR="00650863" w:rsidRDefault="00F0176F" w:rsidP="00E53661">
            <w:pPr>
              <w:jc w:val="center"/>
            </w:pPr>
            <w:r>
              <w:rPr>
                <w:noProof/>
              </w:rPr>
              <w:drawing>
                <wp:inline distT="0" distB="0" distL="0" distR="0">
                  <wp:extent cx="3381375" cy="2399030"/>
                  <wp:effectExtent l="0" t="0" r="952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4_ss3b.jpg"/>
                          <pic:cNvPicPr/>
                        </pic:nvPicPr>
                        <pic:blipFill>
                          <a:blip r:embed="rId4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81375" cy="2399030"/>
                          </a:xfrm>
                          <a:prstGeom prst="rect">
                            <a:avLst/>
                          </a:prstGeom>
                        </pic:spPr>
                      </pic:pic>
                    </a:graphicData>
                  </a:graphic>
                </wp:inline>
              </w:drawing>
            </w:r>
          </w:p>
          <w:p w:rsidR="00650863" w:rsidRPr="00390BA8" w:rsidRDefault="00650863" w:rsidP="00E53661">
            <w:pPr>
              <w:jc w:val="center"/>
              <w:rPr>
                <w:rFonts w:ascii="Arial" w:hAnsi="Arial"/>
                <w:b/>
              </w:rPr>
            </w:pPr>
          </w:p>
        </w:tc>
      </w:tr>
    </w:tbl>
    <w:p w:rsidR="00650863" w:rsidRDefault="00650863"/>
    <w:p w:rsidR="00650863" w:rsidRDefault="00650863"/>
    <w:sectPr w:rsidR="00650863" w:rsidSect="00074430">
      <w:headerReference w:type="even" r:id="rId41"/>
      <w:headerReference w:type="default" r:id="rId42"/>
      <w:footerReference w:type="even" r:id="rId43"/>
      <w:headerReference w:type="first" r:id="rId44"/>
      <w:footerReference w:type="first" r:id="rId45"/>
      <w:pgSz w:w="12240" w:h="15840"/>
      <w:pgMar w:top="1440" w:right="1440" w:bottom="1440" w:left="144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A64" w:rsidRDefault="00475A64">
      <w:r>
        <w:separator/>
      </w:r>
    </w:p>
  </w:endnote>
  <w:endnote w:type="continuationSeparator" w:id="0">
    <w:p w:rsidR="00475A64" w:rsidRDefault="00475A64">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1FC" w:rsidRDefault="000966F9" w:rsidP="00650863">
    <w:pPr>
      <w:pStyle w:val="Footer"/>
      <w:framePr w:wrap="around" w:vAnchor="text" w:hAnchor="margin" w:xAlign="right" w:y="1"/>
      <w:rPr>
        <w:rStyle w:val="PageNumber"/>
      </w:rPr>
    </w:pPr>
    <w:r>
      <w:rPr>
        <w:rStyle w:val="PageNumber"/>
      </w:rPr>
      <w:fldChar w:fldCharType="begin"/>
    </w:r>
    <w:r w:rsidR="006B71FC">
      <w:rPr>
        <w:rStyle w:val="PageNumber"/>
      </w:rPr>
      <w:instrText xml:space="preserve">PAGE  </w:instrText>
    </w:r>
    <w:r>
      <w:rPr>
        <w:rStyle w:val="PageNumber"/>
      </w:rPr>
      <w:fldChar w:fldCharType="end"/>
    </w:r>
  </w:p>
  <w:p w:rsidR="006B71FC" w:rsidRDefault="006B71FC" w:rsidP="00650863">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1FC" w:rsidRPr="00C439D7" w:rsidRDefault="006B71FC" w:rsidP="00C439D7">
    <w:pPr>
      <w:pStyle w:val="Footer"/>
      <w:jc w:val="center"/>
      <w:rPr>
        <w:rFonts w:ascii="Arial" w:hAnsi="Arial"/>
        <w:sz w:val="16"/>
      </w:rPr>
    </w:pPr>
    <w:r>
      <w:tab/>
    </w:r>
    <w:r w:rsidRPr="007A268E">
      <w:rPr>
        <w:rFonts w:ascii="Arial" w:hAnsi="Arial"/>
        <w:sz w:val="16"/>
      </w:rPr>
      <w:t>Copyright © 2012 Environmental Literacy and Inquiry Working Group at Lehigh University</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A64" w:rsidRDefault="00475A64">
      <w:r>
        <w:separator/>
      </w:r>
    </w:p>
  </w:footnote>
  <w:footnote w:type="continuationSeparator" w:id="0">
    <w:p w:rsidR="00475A64" w:rsidRDefault="00475A6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1FC" w:rsidRDefault="000966F9" w:rsidP="000C093E">
    <w:pPr>
      <w:pStyle w:val="Header"/>
      <w:framePr w:wrap="around" w:vAnchor="text" w:hAnchor="margin" w:xAlign="right" w:y="1"/>
      <w:rPr>
        <w:rStyle w:val="PageNumber"/>
      </w:rPr>
    </w:pPr>
    <w:r>
      <w:rPr>
        <w:rStyle w:val="PageNumber"/>
      </w:rPr>
      <w:fldChar w:fldCharType="begin"/>
    </w:r>
    <w:r w:rsidR="006B71FC">
      <w:rPr>
        <w:rStyle w:val="PageNumber"/>
      </w:rPr>
      <w:instrText xml:space="preserve">PAGE  </w:instrText>
    </w:r>
    <w:r>
      <w:rPr>
        <w:rStyle w:val="PageNumber"/>
      </w:rPr>
      <w:fldChar w:fldCharType="end"/>
    </w:r>
  </w:p>
  <w:p w:rsidR="006B71FC" w:rsidRDefault="006B71FC" w:rsidP="00074430">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1FC" w:rsidRPr="00074430" w:rsidRDefault="000966F9" w:rsidP="000C093E">
    <w:pPr>
      <w:pStyle w:val="Header"/>
      <w:framePr w:wrap="around" w:vAnchor="text" w:hAnchor="margin" w:xAlign="right" w:y="1"/>
      <w:rPr>
        <w:rStyle w:val="PageNumber"/>
      </w:rPr>
    </w:pPr>
    <w:r w:rsidRPr="00074430">
      <w:rPr>
        <w:rStyle w:val="PageNumber"/>
        <w:rFonts w:ascii="Arial" w:hAnsi="Arial"/>
        <w:sz w:val="16"/>
      </w:rPr>
      <w:fldChar w:fldCharType="begin"/>
    </w:r>
    <w:r w:rsidR="006B71FC" w:rsidRPr="00074430">
      <w:rPr>
        <w:rStyle w:val="PageNumber"/>
        <w:rFonts w:ascii="Arial" w:hAnsi="Arial"/>
        <w:sz w:val="16"/>
      </w:rPr>
      <w:instrText xml:space="preserve">PAGE  </w:instrText>
    </w:r>
    <w:r w:rsidRPr="00074430">
      <w:rPr>
        <w:rStyle w:val="PageNumber"/>
        <w:rFonts w:ascii="Arial" w:hAnsi="Arial"/>
        <w:sz w:val="16"/>
      </w:rPr>
      <w:fldChar w:fldCharType="separate"/>
    </w:r>
    <w:r w:rsidR="005D618C">
      <w:rPr>
        <w:rStyle w:val="PageNumber"/>
        <w:rFonts w:ascii="Arial" w:hAnsi="Arial"/>
        <w:noProof/>
        <w:sz w:val="16"/>
      </w:rPr>
      <w:t>13</w:t>
    </w:r>
    <w:r w:rsidRPr="00074430">
      <w:rPr>
        <w:rStyle w:val="PageNumber"/>
        <w:rFonts w:ascii="Arial" w:hAnsi="Arial"/>
        <w:sz w:val="16"/>
      </w:rPr>
      <w:fldChar w:fldCharType="end"/>
    </w:r>
  </w:p>
  <w:p w:rsidR="006B71FC" w:rsidRPr="007A268E" w:rsidRDefault="006B71FC" w:rsidP="00074430">
    <w:pPr>
      <w:pStyle w:val="Header"/>
      <w:ind w:right="360"/>
      <w:jc w:val="right"/>
      <w:rPr>
        <w:rFonts w:ascii="Arial" w:hAnsi="Arial"/>
        <w:sz w:val="16"/>
      </w:rPr>
    </w:pPr>
    <w:r w:rsidRPr="007A268E">
      <w:rPr>
        <w:rFonts w:ascii="Arial" w:hAnsi="Arial"/>
        <w:sz w:val="16"/>
      </w:rPr>
      <w:t xml:space="preserve">Tectonics Investigation 4: Student </w:t>
    </w:r>
    <w:r>
      <w:rPr>
        <w:rFonts w:ascii="Arial" w:hAnsi="Arial"/>
        <w:sz w:val="16"/>
      </w:rPr>
      <w:t>Guide</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1FC" w:rsidRPr="007A268E" w:rsidRDefault="006B71FC" w:rsidP="00534ED0">
    <w:pPr>
      <w:pStyle w:val="Header"/>
      <w:ind w:right="360"/>
      <w:jc w:val="right"/>
      <w:rPr>
        <w:rFonts w:ascii="Arial" w:hAnsi="Arial"/>
        <w:sz w:val="16"/>
      </w:rPr>
    </w:pPr>
    <w:r>
      <w:tab/>
    </w:r>
    <w:r w:rsidRPr="007A268E">
      <w:rPr>
        <w:rFonts w:ascii="Arial" w:hAnsi="Arial"/>
        <w:sz w:val="16"/>
      </w:rPr>
      <w:t xml:space="preserve">Tectonics Investigation 4: Student </w:t>
    </w:r>
    <w:r>
      <w:rPr>
        <w:rFonts w:ascii="Arial" w:hAnsi="Arial"/>
        <w:sz w:val="16"/>
      </w:rPr>
      <w:t xml:space="preserve">Guide </w:t>
    </w:r>
  </w:p>
  <w:p w:rsidR="006B71FC" w:rsidRDefault="006B71FC" w:rsidP="00534ED0">
    <w:pPr>
      <w:pStyle w:val="Header"/>
      <w:tabs>
        <w:tab w:val="clear" w:pos="4320"/>
        <w:tab w:val="clear" w:pos="8640"/>
        <w:tab w:val="left" w:pos="8017"/>
      </w:tabs>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108C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B73CD"/>
    <w:multiLevelType w:val="hybridMultilevel"/>
    <w:tmpl w:val="8064FC9E"/>
    <w:lvl w:ilvl="0" w:tplc="C682EA6E">
      <w:start w:val="1"/>
      <w:numFmt w:val="lowerLetter"/>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D79205A"/>
    <w:multiLevelType w:val="hybridMultilevel"/>
    <w:tmpl w:val="BA0CF8C8"/>
    <w:lvl w:ilvl="0" w:tplc="94A022AA">
      <w:start w:val="1"/>
      <w:numFmt w:val="lowerLetter"/>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FBD08AF"/>
    <w:multiLevelType w:val="multilevel"/>
    <w:tmpl w:val="765AF3DE"/>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nsid w:val="14497236"/>
    <w:multiLevelType w:val="multilevel"/>
    <w:tmpl w:val="D79AC35E"/>
    <w:lvl w:ilvl="0">
      <w:start w:val="1"/>
      <w:numFmt w:val="lowerLetter"/>
      <w:lvlText w:val="%1."/>
      <w:lvlJc w:val="left"/>
      <w:pPr>
        <w:ind w:left="360" w:hanging="360"/>
      </w:pPr>
      <w:rPr>
        <w:b w:val="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nsid w:val="18676202"/>
    <w:multiLevelType w:val="hybridMultilevel"/>
    <w:tmpl w:val="D79AC35E"/>
    <w:lvl w:ilvl="0" w:tplc="7460129C">
      <w:start w:val="1"/>
      <w:numFmt w:val="lowerLetter"/>
      <w:lvlText w:val="%1."/>
      <w:lvlJc w:val="left"/>
      <w:pPr>
        <w:ind w:left="5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A4237"/>
    <w:multiLevelType w:val="hybridMultilevel"/>
    <w:tmpl w:val="E1F40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7E3725"/>
    <w:multiLevelType w:val="hybridMultilevel"/>
    <w:tmpl w:val="E474E32A"/>
    <w:lvl w:ilvl="0" w:tplc="46C2D346">
      <w:start w:val="6"/>
      <w:numFmt w:val="lowerLetter"/>
      <w:lvlText w:val="%1."/>
      <w:lvlJc w:val="left"/>
      <w:pPr>
        <w:ind w:left="720" w:hanging="360"/>
      </w:pPr>
      <w:rPr>
        <w:b w:val="0"/>
      </w:rPr>
    </w:lvl>
    <w:lvl w:ilvl="1" w:tplc="04090019">
      <w:start w:val="1"/>
      <w:numFmt w:val="lowerRoman"/>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B22081"/>
    <w:multiLevelType w:val="hybridMultilevel"/>
    <w:tmpl w:val="BA0CF8C8"/>
    <w:lvl w:ilvl="0" w:tplc="94A022AA">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13C01C7"/>
    <w:multiLevelType w:val="hybridMultilevel"/>
    <w:tmpl w:val="7674E568"/>
    <w:lvl w:ilvl="0" w:tplc="DEAAC3C8">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2A05051"/>
    <w:multiLevelType w:val="hybridMultilevel"/>
    <w:tmpl w:val="EACEA27C"/>
    <w:lvl w:ilvl="0" w:tplc="7EF03C30">
      <w:start w:val="8"/>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3307D5"/>
    <w:multiLevelType w:val="multilevel"/>
    <w:tmpl w:val="F0AE06DC"/>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48245574"/>
    <w:multiLevelType w:val="hybridMultilevel"/>
    <w:tmpl w:val="C3308274"/>
    <w:lvl w:ilvl="0" w:tplc="7460129C">
      <w:start w:val="1"/>
      <w:numFmt w:val="lowerLetter"/>
      <w:lvlText w:val="%1."/>
      <w:lvlJc w:val="left"/>
      <w:pPr>
        <w:ind w:left="360" w:hanging="360"/>
      </w:pPr>
      <w:rPr>
        <w:b w:val="0"/>
      </w:rPr>
    </w:lvl>
    <w:lvl w:ilvl="1" w:tplc="0409001B">
      <w:start w:val="1"/>
      <w:numFmt w:val="lowerRoman"/>
      <w:lvlText w:val="%2."/>
      <w:lvlJc w:val="right"/>
      <w:pPr>
        <w:ind w:left="90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49771103"/>
    <w:multiLevelType w:val="hybridMultilevel"/>
    <w:tmpl w:val="5E0C53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E892D1E"/>
    <w:multiLevelType w:val="hybridMultilevel"/>
    <w:tmpl w:val="DA9EA3BE"/>
    <w:lvl w:ilvl="0" w:tplc="3D3C898E">
      <w:start w:val="1"/>
      <w:numFmt w:val="lowerLetter"/>
      <w:lvlText w:val="%1."/>
      <w:lvlJc w:val="left"/>
      <w:pPr>
        <w:ind w:left="360" w:hanging="360"/>
      </w:pPr>
      <w:rPr>
        <w:rFonts w:ascii="Arial" w:hAnsi="Arial" w:cs="Times" w:hint="default"/>
      </w:rPr>
    </w:lvl>
    <w:lvl w:ilvl="1" w:tplc="04090019">
      <w:start w:val="1"/>
      <w:numFmt w:val="lowerRoman"/>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D65E77"/>
    <w:multiLevelType w:val="hybridMultilevel"/>
    <w:tmpl w:val="D79AC35E"/>
    <w:lvl w:ilvl="0" w:tplc="7460129C">
      <w:start w:val="1"/>
      <w:numFmt w:val="lowerLetter"/>
      <w:lvlText w:val="%1."/>
      <w:lvlJc w:val="left"/>
      <w:pPr>
        <w:ind w:left="36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52584ECD"/>
    <w:multiLevelType w:val="multilevel"/>
    <w:tmpl w:val="765AF3DE"/>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7">
    <w:nsid w:val="56874DE3"/>
    <w:multiLevelType w:val="hybridMultilevel"/>
    <w:tmpl w:val="476C7F96"/>
    <w:lvl w:ilvl="0" w:tplc="0409000F">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534378"/>
    <w:multiLevelType w:val="hybridMultilevel"/>
    <w:tmpl w:val="38E07A32"/>
    <w:lvl w:ilvl="0" w:tplc="C682EA6E">
      <w:start w:val="1"/>
      <w:numFmt w:val="lowerLetter"/>
      <w:lvlText w:val="%1."/>
      <w:lvlJc w:val="left"/>
      <w:pPr>
        <w:ind w:left="45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387C97"/>
    <w:multiLevelType w:val="hybridMultilevel"/>
    <w:tmpl w:val="DB4C9EE0"/>
    <w:lvl w:ilvl="0" w:tplc="F9D050F4">
      <w:start w:val="1"/>
      <w:numFmt w:val="lowerLetter"/>
      <w:lvlText w:val="%1."/>
      <w:lvlJc w:val="left"/>
      <w:pPr>
        <w:ind w:left="360" w:hanging="360"/>
      </w:pPr>
      <w:rPr>
        <w:rFonts w:hint="default"/>
        <w:b w:val="0"/>
        <w:sz w:val="2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0">
    <w:nsid w:val="63864C92"/>
    <w:multiLevelType w:val="hybridMultilevel"/>
    <w:tmpl w:val="C4FA3052"/>
    <w:lvl w:ilvl="0" w:tplc="2B5CCD4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1824F4"/>
    <w:multiLevelType w:val="multilevel"/>
    <w:tmpl w:val="BA805D86"/>
    <w:lvl w:ilvl="0">
      <w:start w:val="1"/>
      <w:numFmt w:val="lowerLetter"/>
      <w:lvlText w:val="%1."/>
      <w:lvlJc w:val="left"/>
      <w:pPr>
        <w:ind w:left="450" w:hanging="360"/>
      </w:pPr>
      <w:rPr>
        <w:b w:val="0"/>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2">
    <w:nsid w:val="651D5916"/>
    <w:multiLevelType w:val="hybridMultilevel"/>
    <w:tmpl w:val="BA805D86"/>
    <w:lvl w:ilvl="0" w:tplc="C682EA6E">
      <w:start w:val="1"/>
      <w:numFmt w:val="lowerLetter"/>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67DC3E68"/>
    <w:multiLevelType w:val="multilevel"/>
    <w:tmpl w:val="8064FC9E"/>
    <w:lvl w:ilvl="0">
      <w:start w:val="1"/>
      <w:numFmt w:val="lowerLetter"/>
      <w:lvlText w:val="%1."/>
      <w:lvlJc w:val="left"/>
      <w:pPr>
        <w:ind w:left="450" w:hanging="360"/>
      </w:pPr>
      <w:rPr>
        <w:b w:val="0"/>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4">
    <w:nsid w:val="693F6F74"/>
    <w:multiLevelType w:val="hybridMultilevel"/>
    <w:tmpl w:val="6A8AC100"/>
    <w:lvl w:ilvl="0" w:tplc="88F8FFE8">
      <w:start w:val="1"/>
      <w:numFmt w:val="low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4369A7"/>
    <w:multiLevelType w:val="hybridMultilevel"/>
    <w:tmpl w:val="F0AE06DC"/>
    <w:lvl w:ilvl="0" w:tplc="D17E63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14"/>
  </w:num>
  <w:num w:numId="3">
    <w:abstractNumId w:val="13"/>
  </w:num>
  <w:num w:numId="4">
    <w:abstractNumId w:val="20"/>
  </w:num>
  <w:num w:numId="5">
    <w:abstractNumId w:val="5"/>
  </w:num>
  <w:num w:numId="6">
    <w:abstractNumId w:val="8"/>
  </w:num>
  <w:num w:numId="7">
    <w:abstractNumId w:val="2"/>
  </w:num>
  <w:num w:numId="8">
    <w:abstractNumId w:val="15"/>
  </w:num>
  <w:num w:numId="9">
    <w:abstractNumId w:val="12"/>
  </w:num>
  <w:num w:numId="10">
    <w:abstractNumId w:val="17"/>
  </w:num>
  <w:num w:numId="11">
    <w:abstractNumId w:val="25"/>
  </w:num>
  <w:num w:numId="12">
    <w:abstractNumId w:val="11"/>
  </w:num>
  <w:num w:numId="13">
    <w:abstractNumId w:val="9"/>
  </w:num>
  <w:num w:numId="14">
    <w:abstractNumId w:val="10"/>
  </w:num>
  <w:num w:numId="15">
    <w:abstractNumId w:val="6"/>
  </w:num>
  <w:num w:numId="16">
    <w:abstractNumId w:val="22"/>
  </w:num>
  <w:num w:numId="17">
    <w:abstractNumId w:val="7"/>
  </w:num>
  <w:num w:numId="18">
    <w:abstractNumId w:val="4"/>
  </w:num>
  <w:num w:numId="19">
    <w:abstractNumId w:val="0"/>
  </w:num>
  <w:num w:numId="20">
    <w:abstractNumId w:val="24"/>
  </w:num>
  <w:num w:numId="21">
    <w:abstractNumId w:val="16"/>
  </w:num>
  <w:num w:numId="22">
    <w:abstractNumId w:val="3"/>
  </w:num>
  <w:num w:numId="23">
    <w:abstractNumId w:val="1"/>
  </w:num>
  <w:num w:numId="24">
    <w:abstractNumId w:val="23"/>
  </w:num>
  <w:num w:numId="25">
    <w:abstractNumId w:val="21"/>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FC16FD"/>
    <w:rsid w:val="00064C46"/>
    <w:rsid w:val="00074430"/>
    <w:rsid w:val="000747C4"/>
    <w:rsid w:val="00085DCF"/>
    <w:rsid w:val="00093C1B"/>
    <w:rsid w:val="000966F9"/>
    <w:rsid w:val="000C093E"/>
    <w:rsid w:val="000D0D78"/>
    <w:rsid w:val="000F4634"/>
    <w:rsid w:val="001350A6"/>
    <w:rsid w:val="00137420"/>
    <w:rsid w:val="001711A0"/>
    <w:rsid w:val="00171595"/>
    <w:rsid w:val="0017565A"/>
    <w:rsid w:val="001D1216"/>
    <w:rsid w:val="001F0107"/>
    <w:rsid w:val="001F5AAE"/>
    <w:rsid w:val="00252802"/>
    <w:rsid w:val="0027690A"/>
    <w:rsid w:val="002917E4"/>
    <w:rsid w:val="002A3F98"/>
    <w:rsid w:val="002B2A2A"/>
    <w:rsid w:val="002B39AC"/>
    <w:rsid w:val="002D6764"/>
    <w:rsid w:val="002E1765"/>
    <w:rsid w:val="002F0AA9"/>
    <w:rsid w:val="00333433"/>
    <w:rsid w:val="003A616B"/>
    <w:rsid w:val="003D532D"/>
    <w:rsid w:val="003E5097"/>
    <w:rsid w:val="0040568E"/>
    <w:rsid w:val="00410FBF"/>
    <w:rsid w:val="00422B1C"/>
    <w:rsid w:val="00475A64"/>
    <w:rsid w:val="00490130"/>
    <w:rsid w:val="00491DCE"/>
    <w:rsid w:val="00494935"/>
    <w:rsid w:val="004C4F28"/>
    <w:rsid w:val="00507B57"/>
    <w:rsid w:val="005334ED"/>
    <w:rsid w:val="00534ED0"/>
    <w:rsid w:val="00561CCF"/>
    <w:rsid w:val="005742B7"/>
    <w:rsid w:val="0058510A"/>
    <w:rsid w:val="005C485D"/>
    <w:rsid w:val="005C595E"/>
    <w:rsid w:val="005D618C"/>
    <w:rsid w:val="005E7EBF"/>
    <w:rsid w:val="0060591A"/>
    <w:rsid w:val="0063023A"/>
    <w:rsid w:val="00650863"/>
    <w:rsid w:val="0068358A"/>
    <w:rsid w:val="00684A6E"/>
    <w:rsid w:val="006A1968"/>
    <w:rsid w:val="006B71FC"/>
    <w:rsid w:val="0071654A"/>
    <w:rsid w:val="007266F5"/>
    <w:rsid w:val="007449A9"/>
    <w:rsid w:val="007C1CEE"/>
    <w:rsid w:val="007E7B70"/>
    <w:rsid w:val="007F5054"/>
    <w:rsid w:val="008324A1"/>
    <w:rsid w:val="00846D92"/>
    <w:rsid w:val="0086544E"/>
    <w:rsid w:val="008A097F"/>
    <w:rsid w:val="008B179C"/>
    <w:rsid w:val="008B5063"/>
    <w:rsid w:val="008C70BF"/>
    <w:rsid w:val="008C7336"/>
    <w:rsid w:val="008F1FB0"/>
    <w:rsid w:val="009271FA"/>
    <w:rsid w:val="00930EFB"/>
    <w:rsid w:val="009D7C96"/>
    <w:rsid w:val="009F2F37"/>
    <w:rsid w:val="00A04425"/>
    <w:rsid w:val="00A3370D"/>
    <w:rsid w:val="00A40E7C"/>
    <w:rsid w:val="00A411EC"/>
    <w:rsid w:val="00A926C3"/>
    <w:rsid w:val="00AC3696"/>
    <w:rsid w:val="00AF610E"/>
    <w:rsid w:val="00B05A90"/>
    <w:rsid w:val="00B3586F"/>
    <w:rsid w:val="00B43A4B"/>
    <w:rsid w:val="00B84D40"/>
    <w:rsid w:val="00BC7461"/>
    <w:rsid w:val="00C0049D"/>
    <w:rsid w:val="00C32C0A"/>
    <w:rsid w:val="00C439D7"/>
    <w:rsid w:val="00C73068"/>
    <w:rsid w:val="00C85EBE"/>
    <w:rsid w:val="00C9086C"/>
    <w:rsid w:val="00CB1864"/>
    <w:rsid w:val="00CB1A3A"/>
    <w:rsid w:val="00CB5E1D"/>
    <w:rsid w:val="00CC55D6"/>
    <w:rsid w:val="00D8665B"/>
    <w:rsid w:val="00D87682"/>
    <w:rsid w:val="00D933CE"/>
    <w:rsid w:val="00D93663"/>
    <w:rsid w:val="00DE3490"/>
    <w:rsid w:val="00E07AA6"/>
    <w:rsid w:val="00E53661"/>
    <w:rsid w:val="00E536CF"/>
    <w:rsid w:val="00E65971"/>
    <w:rsid w:val="00E744F1"/>
    <w:rsid w:val="00E8184E"/>
    <w:rsid w:val="00E86911"/>
    <w:rsid w:val="00EA4926"/>
    <w:rsid w:val="00EA79CF"/>
    <w:rsid w:val="00EB3F0F"/>
    <w:rsid w:val="00F0076B"/>
    <w:rsid w:val="00F0176F"/>
    <w:rsid w:val="00F2468C"/>
    <w:rsid w:val="00F52A24"/>
    <w:rsid w:val="00F67BBF"/>
    <w:rsid w:val="00F736CE"/>
    <w:rsid w:val="00F952C0"/>
    <w:rsid w:val="00FC16FD"/>
    <w:rsid w:val="00FC427E"/>
    <w:rsid w:val="00FC7AE1"/>
    <w:rsid w:val="00FF44E3"/>
  </w:rsids>
  <m:mathPr>
    <m:mathFont m:val="Times-Roman"/>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6579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FC1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FC16FD"/>
    <w:rPr>
      <w:color w:val="0000FF"/>
      <w:u w:val="single"/>
    </w:rPr>
  </w:style>
  <w:style w:type="paragraph" w:customStyle="1" w:styleId="ColorfulList-Accent11">
    <w:name w:val="Colorful List - Accent 11"/>
    <w:basedOn w:val="Normal"/>
    <w:uiPriority w:val="72"/>
    <w:qFormat/>
    <w:rsid w:val="00FC16FD"/>
    <w:pPr>
      <w:ind w:left="720"/>
      <w:contextualSpacing/>
    </w:pPr>
    <w:rPr>
      <w:rFonts w:ascii="Times New Roman" w:eastAsia="Times New Roman" w:hAnsi="Times New Roman"/>
    </w:rPr>
  </w:style>
  <w:style w:type="paragraph" w:styleId="BalloonText">
    <w:name w:val="Balloon Text"/>
    <w:basedOn w:val="Normal"/>
    <w:link w:val="BalloonTextChar"/>
    <w:rsid w:val="00472FA8"/>
    <w:rPr>
      <w:rFonts w:ascii="Lucida Grande" w:hAnsi="Lucida Grande"/>
      <w:sz w:val="18"/>
      <w:szCs w:val="18"/>
    </w:rPr>
  </w:style>
  <w:style w:type="character" w:customStyle="1" w:styleId="BalloonTextChar">
    <w:name w:val="Balloon Text Char"/>
    <w:link w:val="BalloonText"/>
    <w:rsid w:val="00472FA8"/>
    <w:rPr>
      <w:rFonts w:ascii="Lucida Grande" w:hAnsi="Lucida Grande"/>
      <w:sz w:val="18"/>
      <w:szCs w:val="18"/>
    </w:rPr>
  </w:style>
  <w:style w:type="character" w:styleId="CommentReference">
    <w:name w:val="annotation reference"/>
    <w:rsid w:val="002C4B68"/>
    <w:rPr>
      <w:sz w:val="18"/>
      <w:szCs w:val="18"/>
    </w:rPr>
  </w:style>
  <w:style w:type="paragraph" w:styleId="CommentText">
    <w:name w:val="annotation text"/>
    <w:basedOn w:val="Normal"/>
    <w:link w:val="CommentTextChar"/>
    <w:rsid w:val="002C4B68"/>
  </w:style>
  <w:style w:type="character" w:customStyle="1" w:styleId="CommentTextChar">
    <w:name w:val="Comment Text Char"/>
    <w:link w:val="CommentText"/>
    <w:rsid w:val="002C4B68"/>
    <w:rPr>
      <w:sz w:val="24"/>
      <w:szCs w:val="24"/>
    </w:rPr>
  </w:style>
  <w:style w:type="paragraph" w:styleId="CommentSubject">
    <w:name w:val="annotation subject"/>
    <w:basedOn w:val="CommentText"/>
    <w:next w:val="CommentText"/>
    <w:link w:val="CommentSubjectChar"/>
    <w:rsid w:val="002C4B68"/>
    <w:rPr>
      <w:b/>
      <w:bCs/>
    </w:rPr>
  </w:style>
  <w:style w:type="character" w:customStyle="1" w:styleId="CommentSubjectChar">
    <w:name w:val="Comment Subject Char"/>
    <w:link w:val="CommentSubject"/>
    <w:rsid w:val="002C4B68"/>
    <w:rPr>
      <w:b/>
      <w:bCs/>
      <w:sz w:val="24"/>
      <w:szCs w:val="24"/>
    </w:rPr>
  </w:style>
  <w:style w:type="paragraph" w:styleId="Header">
    <w:name w:val="header"/>
    <w:basedOn w:val="Normal"/>
    <w:link w:val="HeaderChar"/>
    <w:rsid w:val="00FC5437"/>
    <w:pPr>
      <w:tabs>
        <w:tab w:val="center" w:pos="4320"/>
        <w:tab w:val="right" w:pos="8640"/>
      </w:tabs>
    </w:pPr>
  </w:style>
  <w:style w:type="character" w:customStyle="1" w:styleId="HeaderChar">
    <w:name w:val="Header Char"/>
    <w:link w:val="Header"/>
    <w:rsid w:val="00FC5437"/>
    <w:rPr>
      <w:sz w:val="24"/>
      <w:szCs w:val="24"/>
    </w:rPr>
  </w:style>
  <w:style w:type="paragraph" w:styleId="Footer">
    <w:name w:val="footer"/>
    <w:basedOn w:val="Normal"/>
    <w:link w:val="FooterChar"/>
    <w:rsid w:val="00FC5437"/>
    <w:pPr>
      <w:tabs>
        <w:tab w:val="center" w:pos="4320"/>
        <w:tab w:val="right" w:pos="8640"/>
      </w:tabs>
    </w:pPr>
  </w:style>
  <w:style w:type="character" w:customStyle="1" w:styleId="FooterChar">
    <w:name w:val="Footer Char"/>
    <w:link w:val="Footer"/>
    <w:rsid w:val="00FC5437"/>
    <w:rPr>
      <w:sz w:val="24"/>
      <w:szCs w:val="24"/>
    </w:rPr>
  </w:style>
  <w:style w:type="character" w:customStyle="1" w:styleId="apple-converted-space">
    <w:name w:val="apple-converted-space"/>
    <w:basedOn w:val="DefaultParagraphFont"/>
    <w:rsid w:val="000E3ACD"/>
  </w:style>
  <w:style w:type="character" w:styleId="FollowedHyperlink">
    <w:name w:val="FollowedHyperlink"/>
    <w:rsid w:val="000E3ACD"/>
    <w:rPr>
      <w:color w:val="800080"/>
      <w:u w:val="single"/>
    </w:rPr>
  </w:style>
  <w:style w:type="character" w:styleId="PageNumber">
    <w:name w:val="page number"/>
    <w:basedOn w:val="DefaultParagraphFont"/>
    <w:rsid w:val="00F300D2"/>
  </w:style>
  <w:style w:type="paragraph" w:customStyle="1" w:styleId="ColorfulList-Accent12">
    <w:name w:val="Colorful List - Accent 12"/>
    <w:basedOn w:val="Normal"/>
    <w:uiPriority w:val="72"/>
    <w:rsid w:val="00E86911"/>
    <w:pPr>
      <w:ind w:left="720"/>
      <w:contextualSpacing/>
    </w:pPr>
    <w:rPr>
      <w:rFonts w:ascii="Times New Roman" w:eastAsia="Times New Roman" w:hAnsi="Times New Roman"/>
    </w:rPr>
  </w:style>
  <w:style w:type="paragraph" w:styleId="NormalWeb">
    <w:name w:val="Normal (Web)"/>
    <w:basedOn w:val="Normal"/>
    <w:uiPriority w:val="99"/>
    <w:rsid w:val="00F736CE"/>
    <w:pPr>
      <w:spacing w:beforeLines="1" w:afterLines="1"/>
    </w:pPr>
    <w:rPr>
      <w:rFonts w:ascii="Times" w:hAnsi="Times"/>
      <w:sz w:val="20"/>
      <w:szCs w:val="20"/>
    </w:rPr>
  </w:style>
  <w:style w:type="paragraph" w:styleId="ListParagraph">
    <w:name w:val="List Paragraph"/>
    <w:basedOn w:val="Normal"/>
    <w:rsid w:val="007449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8657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1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FC16FD"/>
    <w:rPr>
      <w:color w:val="0000FF"/>
      <w:u w:val="single"/>
    </w:rPr>
  </w:style>
  <w:style w:type="paragraph" w:customStyle="1" w:styleId="ColorfulList-Accent11">
    <w:name w:val="Colorful List - Accent 11"/>
    <w:basedOn w:val="Normal"/>
    <w:uiPriority w:val="72"/>
    <w:qFormat/>
    <w:rsid w:val="00FC16FD"/>
    <w:pPr>
      <w:ind w:left="720"/>
      <w:contextualSpacing/>
    </w:pPr>
    <w:rPr>
      <w:rFonts w:ascii="Times New Roman" w:eastAsia="Times New Roman" w:hAnsi="Times New Roman"/>
    </w:rPr>
  </w:style>
  <w:style w:type="paragraph" w:styleId="BalloonText">
    <w:name w:val="Balloon Text"/>
    <w:basedOn w:val="Normal"/>
    <w:link w:val="BalloonTextChar"/>
    <w:rsid w:val="00472FA8"/>
    <w:rPr>
      <w:rFonts w:ascii="Lucida Grande" w:hAnsi="Lucida Grande"/>
      <w:sz w:val="18"/>
      <w:szCs w:val="18"/>
    </w:rPr>
  </w:style>
  <w:style w:type="character" w:customStyle="1" w:styleId="BalloonTextChar">
    <w:name w:val="Balloon Text Char"/>
    <w:link w:val="BalloonText"/>
    <w:rsid w:val="00472FA8"/>
    <w:rPr>
      <w:rFonts w:ascii="Lucida Grande" w:hAnsi="Lucida Grande"/>
      <w:sz w:val="18"/>
      <w:szCs w:val="18"/>
    </w:rPr>
  </w:style>
  <w:style w:type="character" w:styleId="CommentReference">
    <w:name w:val="annotation reference"/>
    <w:rsid w:val="002C4B68"/>
    <w:rPr>
      <w:sz w:val="18"/>
      <w:szCs w:val="18"/>
    </w:rPr>
  </w:style>
  <w:style w:type="paragraph" w:styleId="CommentText">
    <w:name w:val="annotation text"/>
    <w:basedOn w:val="Normal"/>
    <w:link w:val="CommentTextChar"/>
    <w:rsid w:val="002C4B68"/>
  </w:style>
  <w:style w:type="character" w:customStyle="1" w:styleId="CommentTextChar">
    <w:name w:val="Comment Text Char"/>
    <w:link w:val="CommentText"/>
    <w:rsid w:val="002C4B68"/>
    <w:rPr>
      <w:sz w:val="24"/>
      <w:szCs w:val="24"/>
    </w:rPr>
  </w:style>
  <w:style w:type="paragraph" w:styleId="CommentSubject">
    <w:name w:val="annotation subject"/>
    <w:basedOn w:val="CommentText"/>
    <w:next w:val="CommentText"/>
    <w:link w:val="CommentSubjectChar"/>
    <w:rsid w:val="002C4B68"/>
    <w:rPr>
      <w:b/>
      <w:bCs/>
    </w:rPr>
  </w:style>
  <w:style w:type="character" w:customStyle="1" w:styleId="CommentSubjectChar">
    <w:name w:val="Comment Subject Char"/>
    <w:link w:val="CommentSubject"/>
    <w:rsid w:val="002C4B68"/>
    <w:rPr>
      <w:b/>
      <w:bCs/>
      <w:sz w:val="24"/>
      <w:szCs w:val="24"/>
    </w:rPr>
  </w:style>
  <w:style w:type="paragraph" w:styleId="Header">
    <w:name w:val="header"/>
    <w:basedOn w:val="Normal"/>
    <w:link w:val="HeaderChar"/>
    <w:rsid w:val="00FC5437"/>
    <w:pPr>
      <w:tabs>
        <w:tab w:val="center" w:pos="4320"/>
        <w:tab w:val="right" w:pos="8640"/>
      </w:tabs>
    </w:pPr>
  </w:style>
  <w:style w:type="character" w:customStyle="1" w:styleId="HeaderChar">
    <w:name w:val="Header Char"/>
    <w:link w:val="Header"/>
    <w:rsid w:val="00FC5437"/>
    <w:rPr>
      <w:sz w:val="24"/>
      <w:szCs w:val="24"/>
    </w:rPr>
  </w:style>
  <w:style w:type="paragraph" w:styleId="Footer">
    <w:name w:val="footer"/>
    <w:basedOn w:val="Normal"/>
    <w:link w:val="FooterChar"/>
    <w:rsid w:val="00FC5437"/>
    <w:pPr>
      <w:tabs>
        <w:tab w:val="center" w:pos="4320"/>
        <w:tab w:val="right" w:pos="8640"/>
      </w:tabs>
    </w:pPr>
  </w:style>
  <w:style w:type="character" w:customStyle="1" w:styleId="FooterChar">
    <w:name w:val="Footer Char"/>
    <w:link w:val="Footer"/>
    <w:rsid w:val="00FC5437"/>
    <w:rPr>
      <w:sz w:val="24"/>
      <w:szCs w:val="24"/>
    </w:rPr>
  </w:style>
  <w:style w:type="character" w:customStyle="1" w:styleId="apple-converted-space">
    <w:name w:val="apple-converted-space"/>
    <w:basedOn w:val="DefaultParagraphFont"/>
    <w:rsid w:val="000E3ACD"/>
  </w:style>
  <w:style w:type="character" w:styleId="FollowedHyperlink">
    <w:name w:val="FollowedHyperlink"/>
    <w:rsid w:val="000E3ACD"/>
    <w:rPr>
      <w:color w:val="800080"/>
      <w:u w:val="single"/>
    </w:rPr>
  </w:style>
  <w:style w:type="character" w:styleId="PageNumber">
    <w:name w:val="page number"/>
    <w:basedOn w:val="DefaultParagraphFont"/>
    <w:rsid w:val="00F300D2"/>
  </w:style>
  <w:style w:type="paragraph" w:customStyle="1" w:styleId="ColorfulList-Accent12">
    <w:name w:val="Colorful List - Accent 12"/>
    <w:basedOn w:val="Normal"/>
    <w:uiPriority w:val="72"/>
    <w:rsid w:val="00E86911"/>
    <w:pPr>
      <w:ind w:left="720"/>
      <w:contextualSpacing/>
    </w:pPr>
    <w:rPr>
      <w:rFonts w:ascii="Times New Roman" w:eastAsia="Times New Roman" w:hAnsi="Times New Roman"/>
    </w:rPr>
  </w:style>
  <w:style w:type="paragraph" w:styleId="NormalWeb">
    <w:name w:val="Normal (Web)"/>
    <w:basedOn w:val="Normal"/>
    <w:uiPriority w:val="99"/>
    <w:rsid w:val="00F736CE"/>
    <w:pPr>
      <w:spacing w:beforeLines="1" w:afterLines="1"/>
    </w:pPr>
    <w:rPr>
      <w:rFonts w:ascii="Times" w:hAnsi="Times"/>
      <w:sz w:val="20"/>
      <w:szCs w:val="20"/>
    </w:rPr>
  </w:style>
  <w:style w:type="paragraph" w:styleId="ListParagraph">
    <w:name w:val="List Paragraph"/>
    <w:basedOn w:val="Normal"/>
    <w:rsid w:val="007449A9"/>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48" Type="http://schemas.microsoft.com/office/2007/relationships/stylesWithEffects" Target="stylesWithEffects.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hyperlink" Target="http://www.ei.lehigh.edu/learners/tectonics/"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6.jpeg"/><Relationship Id="rId34" Type="http://schemas.openxmlformats.org/officeDocument/2006/relationships/image" Target="media/image27.tiff"/><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header" Target="header1.xml"/><Relationship Id="rId42" Type="http://schemas.openxmlformats.org/officeDocument/2006/relationships/header" Target="header2.xml"/><Relationship Id="rId43" Type="http://schemas.openxmlformats.org/officeDocument/2006/relationships/footer" Target="footer1.xml"/><Relationship Id="rId44" Type="http://schemas.openxmlformats.org/officeDocument/2006/relationships/header" Target="header3.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1247</TotalTime>
  <Pages>13</Pages>
  <Words>2180</Words>
  <Characters>12427</Characters>
  <Application>Microsoft Macintosh Word</Application>
  <DocSecurity>0</DocSecurity>
  <Lines>103</Lines>
  <Paragraphs>24</Paragraphs>
  <ScaleCrop>false</ScaleCrop>
  <HeadingPairs>
    <vt:vector size="2" baseType="variant">
      <vt:variant>
        <vt:lpstr>Title</vt:lpstr>
      </vt:variant>
      <vt:variant>
        <vt:i4>1</vt:i4>
      </vt:variant>
    </vt:vector>
  </HeadingPairs>
  <TitlesOfParts>
    <vt:vector size="1" baseType="lpstr">
      <vt:lpstr>What happens when plates diverge</vt:lpstr>
    </vt:vector>
  </TitlesOfParts>
  <Company>Lehigh University</Company>
  <LinksUpToDate>false</LinksUpToDate>
  <CharactersWithSpaces>15261</CharactersWithSpaces>
  <SharedDoc>false</SharedDoc>
  <HLinks>
    <vt:vector size="150" baseType="variant">
      <vt:variant>
        <vt:i4>1638492</vt:i4>
      </vt:variant>
      <vt:variant>
        <vt:i4>0</vt:i4>
      </vt:variant>
      <vt:variant>
        <vt:i4>0</vt:i4>
      </vt:variant>
      <vt:variant>
        <vt:i4>5</vt:i4>
      </vt:variant>
      <vt:variant>
        <vt:lpwstr>http://www.ei.lehigh.edu/learners/tectonics/</vt:lpwstr>
      </vt:variant>
      <vt:variant>
        <vt:lpwstr/>
      </vt:variant>
      <vt:variant>
        <vt:i4>6160463</vt:i4>
      </vt:variant>
      <vt:variant>
        <vt:i4>2823</vt:i4>
      </vt:variant>
      <vt:variant>
        <vt:i4>1026</vt:i4>
      </vt:variant>
      <vt:variant>
        <vt:i4>1</vt:i4>
      </vt:variant>
      <vt:variant>
        <vt:lpwstr>inv4_main</vt:lpwstr>
      </vt:variant>
      <vt:variant>
        <vt:lpwstr/>
      </vt:variant>
      <vt:variant>
        <vt:i4>7209036</vt:i4>
      </vt:variant>
      <vt:variant>
        <vt:i4>4001</vt:i4>
      </vt:variant>
      <vt:variant>
        <vt:i4>1028</vt:i4>
      </vt:variant>
      <vt:variant>
        <vt:i4>1</vt:i4>
      </vt:variant>
      <vt:variant>
        <vt:lpwstr>fig1_find_MAR</vt:lpwstr>
      </vt:variant>
      <vt:variant>
        <vt:lpwstr/>
      </vt:variant>
      <vt:variant>
        <vt:i4>8126532</vt:i4>
      </vt:variant>
      <vt:variant>
        <vt:i4>4315</vt:i4>
      </vt:variant>
      <vt:variant>
        <vt:i4>1064</vt:i4>
      </vt:variant>
      <vt:variant>
        <vt:i4>1</vt:i4>
      </vt:variant>
      <vt:variant>
        <vt:lpwstr>fig2_find_EPR</vt:lpwstr>
      </vt:variant>
      <vt:variant>
        <vt:lpwstr/>
      </vt:variant>
      <vt:variant>
        <vt:i4>6815851</vt:i4>
      </vt:variant>
      <vt:variant>
        <vt:i4>4809</vt:i4>
      </vt:variant>
      <vt:variant>
        <vt:i4>1066</vt:i4>
      </vt:variant>
      <vt:variant>
        <vt:i4>1</vt:i4>
      </vt:variant>
      <vt:variant>
        <vt:lpwstr>fig_2_eq_pb</vt:lpwstr>
      </vt:variant>
      <vt:variant>
        <vt:lpwstr/>
      </vt:variant>
      <vt:variant>
        <vt:i4>40</vt:i4>
      </vt:variant>
      <vt:variant>
        <vt:i4>5146</vt:i4>
      </vt:variant>
      <vt:variant>
        <vt:i4>1067</vt:i4>
      </vt:variant>
      <vt:variant>
        <vt:i4>1</vt:i4>
      </vt:variant>
      <vt:variant>
        <vt:lpwstr>view_results</vt:lpwstr>
      </vt:variant>
      <vt:variant>
        <vt:lpwstr/>
      </vt:variant>
      <vt:variant>
        <vt:i4>4456528</vt:i4>
      </vt:variant>
      <vt:variant>
        <vt:i4>5278</vt:i4>
      </vt:variant>
      <vt:variant>
        <vt:i4>1069</vt:i4>
      </vt:variant>
      <vt:variant>
        <vt:i4>1</vt:i4>
      </vt:variant>
      <vt:variant>
        <vt:lpwstr>fig4_query_ext_eq</vt:lpwstr>
      </vt:variant>
      <vt:variant>
        <vt:lpwstr/>
      </vt:variant>
      <vt:variant>
        <vt:i4>4194352</vt:i4>
      </vt:variant>
      <vt:variant>
        <vt:i4>5486</vt:i4>
      </vt:variant>
      <vt:variant>
        <vt:i4>1071</vt:i4>
      </vt:variant>
      <vt:variant>
        <vt:i4>1</vt:i4>
      </vt:variant>
      <vt:variant>
        <vt:lpwstr>fig5_platemotion</vt:lpwstr>
      </vt:variant>
      <vt:variant>
        <vt:lpwstr/>
      </vt:variant>
      <vt:variant>
        <vt:i4>40</vt:i4>
      </vt:variant>
      <vt:variant>
        <vt:i4>5720</vt:i4>
      </vt:variant>
      <vt:variant>
        <vt:i4>1072</vt:i4>
      </vt:variant>
      <vt:variant>
        <vt:i4>1</vt:i4>
      </vt:variant>
      <vt:variant>
        <vt:lpwstr>view_results</vt:lpwstr>
      </vt:variant>
      <vt:variant>
        <vt:lpwstr/>
      </vt:variant>
      <vt:variant>
        <vt:i4>3407938</vt:i4>
      </vt:variant>
      <vt:variant>
        <vt:i4>5971</vt:i4>
      </vt:variant>
      <vt:variant>
        <vt:i4>1035</vt:i4>
      </vt:variant>
      <vt:variant>
        <vt:i4>1</vt:i4>
      </vt:variant>
      <vt:variant>
        <vt:lpwstr>fig3_querytool</vt:lpwstr>
      </vt:variant>
      <vt:variant>
        <vt:lpwstr/>
      </vt:variant>
      <vt:variant>
        <vt:i4>4063242</vt:i4>
      </vt:variant>
      <vt:variant>
        <vt:i4>7121</vt:i4>
      </vt:variant>
      <vt:variant>
        <vt:i4>1032</vt:i4>
      </vt:variant>
      <vt:variant>
        <vt:i4>1</vt:i4>
      </vt:variant>
      <vt:variant>
        <vt:lpwstr>fig5_aof_legend</vt:lpwstr>
      </vt:variant>
      <vt:variant>
        <vt:lpwstr/>
      </vt:variant>
      <vt:variant>
        <vt:i4>917617</vt:i4>
      </vt:variant>
      <vt:variant>
        <vt:i4>8688</vt:i4>
      </vt:variant>
      <vt:variant>
        <vt:i4>1030</vt:i4>
      </vt:variant>
      <vt:variant>
        <vt:i4>1</vt:i4>
      </vt:variant>
      <vt:variant>
        <vt:lpwstr>rate_MAR_distance</vt:lpwstr>
      </vt:variant>
      <vt:variant>
        <vt:lpwstr/>
      </vt:variant>
      <vt:variant>
        <vt:i4>917617</vt:i4>
      </vt:variant>
      <vt:variant>
        <vt:i4>8697</vt:i4>
      </vt:variant>
      <vt:variant>
        <vt:i4>1055</vt:i4>
      </vt:variant>
      <vt:variant>
        <vt:i4>1</vt:i4>
      </vt:variant>
      <vt:variant>
        <vt:lpwstr>rate_MAR_distance</vt:lpwstr>
      </vt:variant>
      <vt:variant>
        <vt:lpwstr/>
      </vt:variant>
      <vt:variant>
        <vt:i4>1245225</vt:i4>
      </vt:variant>
      <vt:variant>
        <vt:i4>10049</vt:i4>
      </vt:variant>
      <vt:variant>
        <vt:i4>1053</vt:i4>
      </vt:variant>
      <vt:variant>
        <vt:i4>1</vt:i4>
      </vt:variant>
      <vt:variant>
        <vt:lpwstr>rate_EPR</vt:lpwstr>
      </vt:variant>
      <vt:variant>
        <vt:lpwstr/>
      </vt:variant>
      <vt:variant>
        <vt:i4>2293807</vt:i4>
      </vt:variant>
      <vt:variant>
        <vt:i4>10627</vt:i4>
      </vt:variant>
      <vt:variant>
        <vt:i4>1073</vt:i4>
      </vt:variant>
      <vt:variant>
        <vt:i4>1</vt:i4>
      </vt:variant>
      <vt:variant>
        <vt:lpwstr>inv4_button</vt:lpwstr>
      </vt:variant>
      <vt:variant>
        <vt:lpwstr/>
      </vt:variant>
      <vt:variant>
        <vt:i4>4849708</vt:i4>
      </vt:variant>
      <vt:variant>
        <vt:i4>11002</vt:i4>
      </vt:variant>
      <vt:variant>
        <vt:i4>1074</vt:i4>
      </vt:variant>
      <vt:variant>
        <vt:i4>1</vt:i4>
      </vt:variant>
      <vt:variant>
        <vt:lpwstr>fig8_elvationprofile</vt:lpwstr>
      </vt:variant>
      <vt:variant>
        <vt:lpwstr/>
      </vt:variant>
      <vt:variant>
        <vt:i4>6029369</vt:i4>
      </vt:variant>
      <vt:variant>
        <vt:i4>12047</vt:i4>
      </vt:variant>
      <vt:variant>
        <vt:i4>1043</vt:i4>
      </vt:variant>
      <vt:variant>
        <vt:i4>1</vt:i4>
      </vt:variant>
      <vt:variant>
        <vt:lpwstr>fig9_mga</vt:lpwstr>
      </vt:variant>
      <vt:variant>
        <vt:lpwstr/>
      </vt:variant>
      <vt:variant>
        <vt:i4>458879</vt:i4>
      </vt:variant>
      <vt:variant>
        <vt:i4>13310</vt:i4>
      </vt:variant>
      <vt:variant>
        <vt:i4>1056</vt:i4>
      </vt:variant>
      <vt:variant>
        <vt:i4>1</vt:i4>
      </vt:variant>
      <vt:variant>
        <vt:lpwstr>swipe</vt:lpwstr>
      </vt:variant>
      <vt:variant>
        <vt:lpwstr/>
      </vt:variant>
      <vt:variant>
        <vt:i4>3407908</vt:i4>
      </vt:variant>
      <vt:variant>
        <vt:i4>13312</vt:i4>
      </vt:variant>
      <vt:variant>
        <vt:i4>1042</vt:i4>
      </vt:variant>
      <vt:variant>
        <vt:i4>1</vt:i4>
      </vt:variant>
      <vt:variant>
        <vt:lpwstr>fig9_boundaries</vt:lpwstr>
      </vt:variant>
      <vt:variant>
        <vt:lpwstr/>
      </vt:variant>
      <vt:variant>
        <vt:i4>3211390</vt:i4>
      </vt:variant>
      <vt:variant>
        <vt:i4>13322</vt:i4>
      </vt:variant>
      <vt:variant>
        <vt:i4>1041</vt:i4>
      </vt:variant>
      <vt:variant>
        <vt:i4>1</vt:i4>
      </vt:variant>
      <vt:variant>
        <vt:lpwstr>fig_swipe</vt:lpwstr>
      </vt:variant>
      <vt:variant>
        <vt:lpwstr/>
      </vt:variant>
      <vt:variant>
        <vt:i4>917505</vt:i4>
      </vt:variant>
      <vt:variant>
        <vt:i4>14720</vt:i4>
      </vt:variant>
      <vt:variant>
        <vt:i4>1046</vt:i4>
      </vt:variant>
      <vt:variant>
        <vt:i4>1</vt:i4>
      </vt:variant>
      <vt:variant>
        <vt:lpwstr>fig10_find_age</vt:lpwstr>
      </vt:variant>
      <vt:variant>
        <vt:lpwstr/>
      </vt:variant>
      <vt:variant>
        <vt:i4>7864348</vt:i4>
      </vt:variant>
      <vt:variant>
        <vt:i4>14723</vt:i4>
      </vt:variant>
      <vt:variant>
        <vt:i4>1047</vt:i4>
      </vt:variant>
      <vt:variant>
        <vt:i4>1</vt:i4>
      </vt:variant>
      <vt:variant>
        <vt:lpwstr>fig11_move_continents</vt:lpwstr>
      </vt:variant>
      <vt:variant>
        <vt:lpwstr/>
      </vt:variant>
      <vt:variant>
        <vt:i4>6553700</vt:i4>
      </vt:variant>
      <vt:variant>
        <vt:i4>15201</vt:i4>
      </vt:variant>
      <vt:variant>
        <vt:i4>1050</vt:i4>
      </vt:variant>
      <vt:variant>
        <vt:i4>1</vt:i4>
      </vt:variant>
      <vt:variant>
        <vt:lpwstr>fig13_export1</vt:lpwstr>
      </vt:variant>
      <vt:variant>
        <vt:lpwstr/>
      </vt:variant>
      <vt:variant>
        <vt:i4>851996</vt:i4>
      </vt:variant>
      <vt:variant>
        <vt:i4>15850</vt:i4>
      </vt:variant>
      <vt:variant>
        <vt:i4>1061</vt:i4>
      </vt:variant>
      <vt:variant>
        <vt:i4>1</vt:i4>
      </vt:variant>
      <vt:variant>
        <vt:lpwstr>fig14_move2</vt:lpwstr>
      </vt:variant>
      <vt:variant>
        <vt:lpwstr/>
      </vt:variant>
      <vt:variant>
        <vt:i4>6553697</vt:i4>
      </vt:variant>
      <vt:variant>
        <vt:i4>15854</vt:i4>
      </vt:variant>
      <vt:variant>
        <vt:i4>1059</vt:i4>
      </vt:variant>
      <vt:variant>
        <vt:i4>1</vt:i4>
      </vt:variant>
      <vt:variant>
        <vt:lpwstr>fig15_export2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happens when plates diverge</dc:title>
  <dc:creator>Allison Teletzke</dc:creator>
  <cp:lastModifiedBy>Alec Bodzin</cp:lastModifiedBy>
  <cp:revision>6</cp:revision>
  <dcterms:created xsi:type="dcterms:W3CDTF">2013-01-09T18:34:00Z</dcterms:created>
  <dcterms:modified xsi:type="dcterms:W3CDTF">2013-01-15T16:14:00Z</dcterms:modified>
</cp:coreProperties>
</file>