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Default Extension="tiff" ContentType="image/tiff"/>
  <Override PartName="/docProps/app.xml" ContentType="application/vnd.openxmlformats-officedocument.extended-propertie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C1388" w:rsidRDefault="009A2FBC" w:rsidP="007D40A9">
      <w:pPr>
        <w:spacing w:after="0" w:line="240" w:lineRule="auto"/>
        <w:jc w:val="center"/>
        <w:rPr>
          <w:rFonts w:cs="Times New Roman"/>
          <w:i/>
          <w:szCs w:val="20"/>
        </w:rPr>
      </w:pPr>
      <w:r>
        <w:rPr>
          <w:rFonts w:cs="Times New Roman"/>
          <w:b/>
          <w:i/>
          <w:szCs w:val="20"/>
        </w:rPr>
        <w:t xml:space="preserve">Investigation 6: </w:t>
      </w:r>
      <w:r w:rsidR="009021F4" w:rsidRPr="009021F4">
        <w:rPr>
          <w:rFonts w:cs="Times New Roman"/>
          <w:b/>
          <w:i/>
          <w:szCs w:val="20"/>
        </w:rPr>
        <w:t>W</w:t>
      </w:r>
      <w:r w:rsidR="00237E32">
        <w:rPr>
          <w:rFonts w:cs="Times New Roman"/>
          <w:b/>
          <w:i/>
          <w:szCs w:val="20"/>
        </w:rPr>
        <w:t xml:space="preserve">hat </w:t>
      </w:r>
      <w:r w:rsidR="003B1DEC">
        <w:rPr>
          <w:rFonts w:cs="Times New Roman"/>
          <w:b/>
          <w:i/>
          <w:szCs w:val="20"/>
        </w:rPr>
        <w:t>happens when plates collide</w:t>
      </w:r>
      <w:r w:rsidR="00B12AB3">
        <w:rPr>
          <w:rFonts w:cs="Times New Roman"/>
          <w:b/>
          <w:i/>
          <w:szCs w:val="20"/>
        </w:rPr>
        <w:t>?</w:t>
      </w:r>
    </w:p>
    <w:p w:rsidR="008F65AE" w:rsidRPr="008F65AE" w:rsidRDefault="008F65AE" w:rsidP="008F65AE">
      <w:pPr>
        <w:spacing w:after="0" w:line="240" w:lineRule="auto"/>
        <w:rPr>
          <w:rFonts w:cs="Times New Roman"/>
          <w:i/>
          <w:szCs w:val="20"/>
        </w:rPr>
      </w:pPr>
    </w:p>
    <w:p w:rsidR="00237E32" w:rsidRPr="002A50D9" w:rsidRDefault="00237E32" w:rsidP="00237E32">
      <w:pPr>
        <w:spacing w:after="0" w:line="240" w:lineRule="auto"/>
        <w:rPr>
          <w:rFonts w:ascii="Arial" w:hAnsi="Arial" w:cs="Arial"/>
          <w:sz w:val="20"/>
          <w:szCs w:val="20"/>
        </w:rPr>
      </w:pPr>
      <w:r w:rsidRPr="002A50D9">
        <w:rPr>
          <w:rFonts w:ascii="Arial" w:hAnsi="Arial" w:cs="Arial"/>
          <w:sz w:val="20"/>
          <w:szCs w:val="20"/>
        </w:rPr>
        <w:t xml:space="preserve">In this activity, </w:t>
      </w:r>
      <w:r w:rsidR="001618BD">
        <w:rPr>
          <w:rFonts w:ascii="Arial" w:hAnsi="Arial" w:cs="Arial"/>
          <w:sz w:val="20"/>
          <w:szCs w:val="20"/>
        </w:rPr>
        <w:t>students</w:t>
      </w:r>
      <w:r w:rsidRPr="002A50D9">
        <w:rPr>
          <w:rFonts w:ascii="Arial" w:hAnsi="Arial" w:cs="Arial"/>
          <w:sz w:val="20"/>
          <w:szCs w:val="20"/>
        </w:rPr>
        <w:t xml:space="preserve"> will use </w:t>
      </w:r>
      <w:r>
        <w:rPr>
          <w:rFonts w:ascii="Arial" w:hAnsi="Arial" w:cs="Arial"/>
          <w:sz w:val="20"/>
          <w:szCs w:val="20"/>
        </w:rPr>
        <w:t>the distribution of earthquakes and volcanoes</w:t>
      </w:r>
      <w:r w:rsidRPr="002A50D9">
        <w:rPr>
          <w:rFonts w:ascii="Arial" w:hAnsi="Arial" w:cs="Arial"/>
          <w:sz w:val="20"/>
          <w:szCs w:val="20"/>
        </w:rPr>
        <w:t xml:space="preserve"> in a Web GIS to </w:t>
      </w:r>
      <w:r>
        <w:rPr>
          <w:rFonts w:ascii="Arial" w:hAnsi="Arial" w:cs="Arial"/>
          <w:sz w:val="20"/>
          <w:szCs w:val="20"/>
        </w:rPr>
        <w:t>learn about plate collision at an</w:t>
      </w:r>
      <w:r w:rsidRPr="002A50D9">
        <w:rPr>
          <w:rFonts w:ascii="Arial" w:hAnsi="Arial" w:cs="Arial"/>
          <w:sz w:val="20"/>
          <w:szCs w:val="20"/>
        </w:rPr>
        <w:t xml:space="preserve"> ocean-ocean subduction</w:t>
      </w:r>
      <w:r>
        <w:rPr>
          <w:rFonts w:ascii="Arial" w:hAnsi="Arial" w:cs="Arial"/>
          <w:sz w:val="20"/>
          <w:szCs w:val="20"/>
        </w:rPr>
        <w:t xml:space="preserve"> zone and ocean-continent subduction zone.  </w:t>
      </w:r>
      <w:r w:rsidR="001618BD">
        <w:rPr>
          <w:rFonts w:ascii="Arial" w:hAnsi="Arial" w:cs="Arial"/>
          <w:sz w:val="20"/>
          <w:szCs w:val="20"/>
        </w:rPr>
        <w:t xml:space="preserve">They </w:t>
      </w:r>
      <w:r>
        <w:rPr>
          <w:rFonts w:ascii="Arial" w:hAnsi="Arial" w:cs="Arial"/>
          <w:sz w:val="20"/>
          <w:szCs w:val="20"/>
        </w:rPr>
        <w:t xml:space="preserve">will also recreate a continent collision to learn about convergent zones.  </w:t>
      </w:r>
      <w:r w:rsidR="001618BD">
        <w:rPr>
          <w:rFonts w:ascii="Arial" w:hAnsi="Arial" w:cs="Arial"/>
          <w:sz w:val="20"/>
          <w:szCs w:val="20"/>
        </w:rPr>
        <w:t>They</w:t>
      </w:r>
      <w:r w:rsidR="001618BD" w:rsidRPr="002A50D9">
        <w:rPr>
          <w:rFonts w:ascii="Arial" w:hAnsi="Arial" w:cs="Arial"/>
          <w:sz w:val="20"/>
          <w:szCs w:val="20"/>
        </w:rPr>
        <w:t xml:space="preserve"> </w:t>
      </w:r>
      <w:r w:rsidRPr="002A50D9">
        <w:rPr>
          <w:rFonts w:ascii="Arial" w:hAnsi="Arial" w:cs="Arial"/>
          <w:sz w:val="20"/>
          <w:szCs w:val="20"/>
        </w:rPr>
        <w:t>will</w:t>
      </w:r>
      <w:r>
        <w:rPr>
          <w:rFonts w:ascii="Arial" w:hAnsi="Arial" w:cs="Arial"/>
          <w:sz w:val="20"/>
          <w:szCs w:val="20"/>
        </w:rPr>
        <w:t>:</w:t>
      </w:r>
    </w:p>
    <w:p w:rsidR="00237E32" w:rsidRPr="00C0274E" w:rsidRDefault="00237E32" w:rsidP="00237E32">
      <w:pPr>
        <w:spacing w:after="0" w:line="240" w:lineRule="auto"/>
        <w:ind w:left="720"/>
        <w:rPr>
          <w:rFonts w:ascii="Arial" w:hAnsi="Arial" w:cs="Arial"/>
          <w:sz w:val="20"/>
          <w:szCs w:val="20"/>
        </w:rPr>
      </w:pPr>
      <w:r w:rsidRPr="002A50D9">
        <w:rPr>
          <w:rFonts w:ascii="Arial" w:hAnsi="Arial" w:cs="Arial"/>
          <w:sz w:val="20"/>
          <w:szCs w:val="20"/>
        </w:rPr>
        <w:t xml:space="preserve">1) </w:t>
      </w:r>
      <w:r w:rsidRPr="00C0274E">
        <w:rPr>
          <w:rFonts w:ascii="Arial" w:hAnsi="Arial" w:cs="Arial"/>
          <w:sz w:val="20"/>
          <w:szCs w:val="20"/>
        </w:rPr>
        <w:t>Discover the relationship between the subduction zones and volcanoes.</w:t>
      </w:r>
    </w:p>
    <w:p w:rsidR="00237E32" w:rsidRDefault="00237E32" w:rsidP="00237E32">
      <w:pPr>
        <w:spacing w:after="0" w:line="240" w:lineRule="auto"/>
        <w:ind w:left="720"/>
        <w:rPr>
          <w:rFonts w:ascii="Arial" w:hAnsi="Arial" w:cs="Arial"/>
          <w:sz w:val="20"/>
          <w:szCs w:val="20"/>
        </w:rPr>
      </w:pPr>
      <w:r w:rsidRPr="00C0274E">
        <w:rPr>
          <w:rFonts w:ascii="Arial" w:hAnsi="Arial" w:cs="Arial"/>
          <w:sz w:val="20"/>
          <w:szCs w:val="20"/>
        </w:rPr>
        <w:t xml:space="preserve">2) </w:t>
      </w:r>
      <w:r w:rsidRPr="002A50D9">
        <w:rPr>
          <w:rFonts w:ascii="Arial" w:hAnsi="Arial" w:cs="Arial"/>
          <w:sz w:val="20"/>
          <w:szCs w:val="20"/>
        </w:rPr>
        <w:t>Determine th</w:t>
      </w:r>
      <w:r>
        <w:rPr>
          <w:rFonts w:ascii="Arial" w:hAnsi="Arial" w:cs="Arial"/>
          <w:sz w:val="20"/>
          <w:szCs w:val="20"/>
        </w:rPr>
        <w:t>e slope</w:t>
      </w:r>
      <w:r w:rsidRPr="002A50D9">
        <w:rPr>
          <w:rFonts w:ascii="Arial" w:hAnsi="Arial" w:cs="Arial"/>
          <w:sz w:val="20"/>
          <w:szCs w:val="20"/>
        </w:rPr>
        <w:t xml:space="preserve"> of subduction along a convergent plate boundary. </w:t>
      </w:r>
    </w:p>
    <w:p w:rsidR="009021F4" w:rsidRDefault="00237E32" w:rsidP="00237E32">
      <w:pPr>
        <w:spacing w:after="0" w:line="240" w:lineRule="auto"/>
        <w:ind w:left="720"/>
        <w:rPr>
          <w:rFonts w:ascii="Arial" w:hAnsi="Arial" w:cs="Arial"/>
          <w:sz w:val="20"/>
          <w:szCs w:val="20"/>
        </w:rPr>
      </w:pPr>
      <w:r>
        <w:rPr>
          <w:rFonts w:ascii="Arial" w:hAnsi="Arial" w:cs="Arial"/>
          <w:sz w:val="20"/>
          <w:szCs w:val="20"/>
        </w:rPr>
        <w:t>3) Learn the types of landforms created by continents colliding at convergent zones.</w:t>
      </w:r>
    </w:p>
    <w:p w:rsidR="00237E32" w:rsidRPr="00237E32" w:rsidRDefault="00237E32" w:rsidP="00237E32">
      <w:pPr>
        <w:spacing w:after="0" w:line="240" w:lineRule="auto"/>
        <w:ind w:left="720"/>
        <w:rPr>
          <w:rFonts w:ascii="Arial" w:hAnsi="Arial" w:cs="Arial"/>
          <w:sz w:val="20"/>
          <w:szCs w:val="20"/>
        </w:rPr>
      </w:pPr>
    </w:p>
    <w:p w:rsidR="009021F4" w:rsidRDefault="009021F4" w:rsidP="009021F4">
      <w:pPr>
        <w:rPr>
          <w:rFonts w:ascii="Arial" w:hAnsi="Arial" w:cs="Arial"/>
          <w:sz w:val="20"/>
          <w:szCs w:val="20"/>
        </w:rPr>
      </w:pPr>
      <w:r>
        <w:rPr>
          <w:rFonts w:ascii="Arial" w:hAnsi="Arial" w:cs="Arial"/>
          <w:sz w:val="20"/>
          <w:szCs w:val="20"/>
        </w:rPr>
        <w:t xml:space="preserve">Model the following procedural instructions with your students.  It is recommended that you display your computer image to the front of the classroom. </w:t>
      </w:r>
    </w:p>
    <w:p w:rsidR="009021F4" w:rsidRPr="009A2FBC" w:rsidRDefault="009D3C1B" w:rsidP="009021F4">
      <w:pPr>
        <w:rPr>
          <w:rFonts w:ascii="Arial" w:hAnsi="Arial" w:cs="Arial"/>
          <w:b/>
          <w:szCs w:val="24"/>
        </w:rPr>
      </w:pPr>
      <w:r w:rsidRPr="009D3C1B">
        <w:rPr>
          <w:rFonts w:ascii="Arial" w:hAnsi="Arial" w:cs="Arial"/>
          <w:b/>
          <w:szCs w:val="24"/>
        </w:rPr>
        <w:t xml:space="preserve">Part 1: </w:t>
      </w:r>
      <w:r w:rsidR="009A2FBC" w:rsidRPr="009A2FBC">
        <w:rPr>
          <w:rFonts w:ascii="Arial" w:hAnsi="Arial" w:cs="Arial"/>
          <w:b/>
          <w:szCs w:val="24"/>
        </w:rPr>
        <w:t>Subduction Zones</w:t>
      </w:r>
    </w:p>
    <w:p w:rsidR="009021F4" w:rsidRDefault="009021F4" w:rsidP="009021F4">
      <w:pPr>
        <w:rPr>
          <w:rFonts w:ascii="Arial" w:hAnsi="Arial"/>
          <w:b/>
        </w:rPr>
      </w:pPr>
      <w:r>
        <w:rPr>
          <w:rFonts w:ascii="Arial" w:hAnsi="Arial"/>
          <w:noProof/>
        </w:rPr>
        <w:drawing>
          <wp:inline distT="0" distB="0" distL="0" distR="0">
            <wp:extent cx="254000" cy="254000"/>
            <wp:effectExtent l="25400" t="0" r="0" b="0"/>
            <wp:docPr id="1" name="Picture 1" descr="Description: 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Pj04330500000[1]"/>
                    <pic:cNvPicPr>
                      <a:picLocks noChangeAspect="1" noChangeArrowheads="1"/>
                    </pic:cNvPicPr>
                  </pic:nvPicPr>
                  <pic:blipFill>
                    <a:blip r:embed="rId8"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Pr="00084FCB">
        <w:rPr>
          <w:rFonts w:ascii="Arial" w:hAnsi="Arial"/>
        </w:rPr>
        <w:t xml:space="preserve">  </w:t>
      </w:r>
      <w:r w:rsidRPr="00084FCB">
        <w:rPr>
          <w:rFonts w:ascii="Arial" w:hAnsi="Arial"/>
          <w:b/>
        </w:rPr>
        <w:t xml:space="preserve">Step 1: </w:t>
      </w:r>
      <w:r>
        <w:rPr>
          <w:rFonts w:ascii="Arial" w:hAnsi="Arial"/>
          <w:b/>
        </w:rPr>
        <w:t>Open Web GIS</w:t>
      </w:r>
    </w:p>
    <w:p w:rsidR="0044544D" w:rsidRDefault="001504DA" w:rsidP="00764E2B">
      <w:pPr>
        <w:jc w:val="center"/>
        <w:rPr>
          <w:rFonts w:ascii="Arial" w:hAnsi="Arial"/>
          <w:b/>
        </w:rPr>
      </w:pPr>
      <w:r>
        <w:rPr>
          <w:noProof/>
        </w:rPr>
        <w:drawing>
          <wp:inline distT="0" distB="0" distL="0" distR="0">
            <wp:extent cx="5943600" cy="2952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pic:blipFill>
                  <pic:spPr bwMode="auto">
                    <a:xfrm>
                      <a:off x="0" y="0"/>
                      <a:ext cx="5943600" cy="295275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44544D" w:rsidRPr="002A50D9" w:rsidRDefault="00237E32" w:rsidP="0044544D">
      <w:pPr>
        <w:spacing w:after="0" w:line="240" w:lineRule="auto"/>
        <w:rPr>
          <w:rStyle w:val="Hyperlink"/>
        </w:rPr>
      </w:pPr>
      <w:r>
        <w:rPr>
          <w:rFonts w:ascii="Arial" w:hAnsi="Arial"/>
          <w:color w:val="000000"/>
          <w:sz w:val="20"/>
          <w:szCs w:val="20"/>
        </w:rPr>
        <w:t xml:space="preserve">Have students open their Web browser. </w:t>
      </w:r>
      <w:r w:rsidRPr="007D4DF8">
        <w:rPr>
          <w:rFonts w:ascii="Arial" w:hAnsi="Arial" w:cs="Arial"/>
          <w:color w:val="000000"/>
          <w:sz w:val="20"/>
          <w:szCs w:val="20"/>
        </w:rPr>
        <w:t xml:space="preserve">Go to </w:t>
      </w:r>
      <w:hyperlink r:id="rId10" w:history="1">
        <w:r w:rsidR="0044544D" w:rsidRPr="002A50D9">
          <w:rPr>
            <w:rStyle w:val="Hyperlink"/>
            <w:rFonts w:ascii="Arial" w:hAnsi="Arial" w:cs="Arial"/>
            <w:sz w:val="20"/>
            <w:szCs w:val="20"/>
          </w:rPr>
          <w:t>http://gisweb.cc.lehigh.edu/tectonics/investigation6/</w:t>
        </w:r>
      </w:hyperlink>
    </w:p>
    <w:p w:rsidR="0044544D" w:rsidRPr="002A50D9" w:rsidRDefault="0044544D" w:rsidP="0044544D">
      <w:pPr>
        <w:spacing w:after="0" w:line="240" w:lineRule="auto"/>
        <w:rPr>
          <w:rFonts w:ascii="Arial" w:hAnsi="Arial" w:cs="Arial"/>
          <w:sz w:val="20"/>
          <w:szCs w:val="20"/>
        </w:rPr>
      </w:pPr>
    </w:p>
    <w:p w:rsidR="00237E32" w:rsidRPr="00237E32" w:rsidRDefault="00237E32" w:rsidP="00237E32">
      <w:pPr>
        <w:spacing w:after="0" w:line="240" w:lineRule="auto"/>
        <w:rPr>
          <w:rFonts w:ascii="Arial" w:hAnsi="Arial" w:cs="Arial"/>
          <w:sz w:val="20"/>
          <w:szCs w:val="20"/>
        </w:rPr>
      </w:pPr>
      <w:r w:rsidRPr="00237E32">
        <w:rPr>
          <w:rFonts w:ascii="Arial" w:hAnsi="Arial" w:cs="Arial"/>
          <w:sz w:val="20"/>
          <w:szCs w:val="20"/>
        </w:rPr>
        <w:t xml:space="preserve">Click on: </w:t>
      </w:r>
      <w:r w:rsidRPr="00237E32">
        <w:rPr>
          <w:rFonts w:ascii="Arial" w:hAnsi="Arial" w:cs="Arial"/>
          <w:b/>
          <w:i/>
          <w:sz w:val="20"/>
          <w:szCs w:val="20"/>
        </w:rPr>
        <w:t>Investigation 6: What happens when plates collide?</w:t>
      </w:r>
    </w:p>
    <w:p w:rsidR="00237E32" w:rsidRPr="00237E32" w:rsidRDefault="00237E32" w:rsidP="00237E32">
      <w:pPr>
        <w:spacing w:after="0" w:line="240" w:lineRule="auto"/>
        <w:rPr>
          <w:rFonts w:ascii="Arial" w:hAnsi="Arial" w:cs="Arial"/>
          <w:sz w:val="20"/>
          <w:szCs w:val="20"/>
        </w:rPr>
      </w:pPr>
    </w:p>
    <w:p w:rsidR="0044544D" w:rsidRPr="002A50D9" w:rsidRDefault="00237E32" w:rsidP="00237E32">
      <w:pPr>
        <w:spacing w:after="0" w:line="240" w:lineRule="auto"/>
        <w:rPr>
          <w:rFonts w:ascii="Arial" w:hAnsi="Arial" w:cs="Arial"/>
          <w:sz w:val="20"/>
          <w:szCs w:val="20"/>
        </w:rPr>
      </w:pPr>
      <w:r>
        <w:rPr>
          <w:rFonts w:ascii="Arial" w:hAnsi="Arial" w:cs="Arial"/>
          <w:sz w:val="20"/>
          <w:szCs w:val="20"/>
        </w:rPr>
        <w:t>T</w:t>
      </w:r>
      <w:r w:rsidRPr="00237E32">
        <w:rPr>
          <w:rFonts w:ascii="Arial" w:hAnsi="Arial" w:cs="Arial"/>
          <w:sz w:val="20"/>
          <w:szCs w:val="20"/>
        </w:rPr>
        <w:t>he Web GIS will open to a map focused on North America with a blue box around the study area.</w:t>
      </w:r>
    </w:p>
    <w:p w:rsidR="0044544D" w:rsidRPr="002A50D9" w:rsidRDefault="0044544D" w:rsidP="0044544D">
      <w:pPr>
        <w:spacing w:after="0" w:line="240" w:lineRule="auto"/>
        <w:rPr>
          <w:rFonts w:ascii="Arial" w:hAnsi="Arial" w:cs="Arial"/>
          <w:sz w:val="20"/>
          <w:szCs w:val="20"/>
        </w:rPr>
      </w:pPr>
    </w:p>
    <w:p w:rsidR="0044544D" w:rsidRDefault="0044544D" w:rsidP="0044544D">
      <w:pPr>
        <w:spacing w:after="0" w:line="240" w:lineRule="auto"/>
        <w:rPr>
          <w:rFonts w:ascii="Arial" w:eastAsia="Times New Roman" w:hAnsi="Arial" w:cs="Arial"/>
          <w:b/>
          <w:color w:val="000000"/>
          <w:szCs w:val="24"/>
        </w:rPr>
      </w:pPr>
      <w:r>
        <w:rPr>
          <w:rFonts w:eastAsia="Times New Roman" w:cs="Times New Roman"/>
          <w:noProof/>
          <w:szCs w:val="24"/>
        </w:rPr>
        <w:drawing>
          <wp:inline distT="0" distB="0" distL="0" distR="0">
            <wp:extent cx="257175" cy="257175"/>
            <wp:effectExtent l="0" t="0" r="0" b="0"/>
            <wp:docPr id="2" name="Picture 2" descr="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4330500000[1]"/>
                    <pic:cNvPicPr>
                      <a:picLocks noChangeAspect="1" noChangeArrowheads="1"/>
                    </pic:cNvPicPr>
                  </pic:nvPicPr>
                  <pic:blipFill>
                    <a:blip r:embed="rId11"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7175" cy="257175"/>
                    </a:xfrm>
                    <a:prstGeom prst="rect">
                      <a:avLst/>
                    </a:prstGeom>
                    <a:noFill/>
                    <a:ln>
                      <a:noFill/>
                    </a:ln>
                  </pic:spPr>
                </pic:pic>
              </a:graphicData>
            </a:graphic>
          </wp:inline>
        </w:drawing>
      </w:r>
      <w:r w:rsidRPr="002A50D9">
        <w:rPr>
          <w:rFonts w:eastAsia="Times New Roman" w:cs="Times New Roman"/>
          <w:szCs w:val="24"/>
        </w:rPr>
        <w:t xml:space="preserve">  </w:t>
      </w:r>
      <w:r w:rsidR="009D3C1B" w:rsidRPr="009D3C1B">
        <w:rPr>
          <w:rFonts w:ascii="Arial" w:eastAsia="Times New Roman" w:hAnsi="Arial" w:cs="Arial"/>
          <w:b/>
          <w:szCs w:val="24"/>
        </w:rPr>
        <w:t xml:space="preserve">Step 2: </w:t>
      </w:r>
      <w:r w:rsidR="009D3C1B" w:rsidRPr="009D3C1B">
        <w:rPr>
          <w:rFonts w:ascii="Arial" w:eastAsia="Times New Roman" w:hAnsi="Arial" w:cs="Arial"/>
          <w:b/>
          <w:color w:val="000000"/>
          <w:szCs w:val="24"/>
        </w:rPr>
        <w:t>Identify and trace the plate boundary.</w:t>
      </w:r>
    </w:p>
    <w:p w:rsidR="009A2FBC" w:rsidRDefault="009A2FBC" w:rsidP="0044544D">
      <w:pPr>
        <w:spacing w:after="0" w:line="240" w:lineRule="auto"/>
        <w:rPr>
          <w:rFonts w:eastAsia="Times New Roman" w:cs="Times New Roman"/>
          <w:b/>
          <w:color w:val="000000"/>
          <w:szCs w:val="24"/>
        </w:rPr>
      </w:pPr>
    </w:p>
    <w:p w:rsidR="0044544D" w:rsidRPr="002A50D9" w:rsidRDefault="0044544D" w:rsidP="0044544D">
      <w:pPr>
        <w:spacing w:after="0" w:line="240" w:lineRule="auto"/>
        <w:rPr>
          <w:rFonts w:eastAsia="Times New Roman" w:cs="Times New Roman"/>
          <w:b/>
          <w:color w:val="000000"/>
          <w:szCs w:val="24"/>
        </w:rPr>
      </w:pPr>
      <w:r>
        <w:rPr>
          <w:rFonts w:ascii="Arial" w:hAnsi="Arial" w:cs="Arial"/>
          <w:sz w:val="20"/>
          <w:szCs w:val="20"/>
        </w:rPr>
        <w:t>Tectonic f</w:t>
      </w:r>
      <w:r w:rsidRPr="00847E0E">
        <w:rPr>
          <w:rFonts w:ascii="Arial" w:hAnsi="Arial" w:cs="Arial"/>
          <w:sz w:val="20"/>
          <w:szCs w:val="20"/>
        </w:rPr>
        <w:t xml:space="preserve">orces </w:t>
      </w:r>
      <w:r>
        <w:rPr>
          <w:rFonts w:ascii="Arial" w:hAnsi="Arial" w:cs="Arial"/>
          <w:sz w:val="20"/>
          <w:szCs w:val="20"/>
        </w:rPr>
        <w:t>cause</w:t>
      </w:r>
      <w:r w:rsidRPr="00847E0E">
        <w:rPr>
          <w:rFonts w:ascii="Arial" w:hAnsi="Arial" w:cs="Arial"/>
          <w:sz w:val="20"/>
          <w:szCs w:val="20"/>
        </w:rPr>
        <w:t xml:space="preserve"> plates </w:t>
      </w:r>
      <w:r>
        <w:rPr>
          <w:rFonts w:ascii="Arial" w:hAnsi="Arial" w:cs="Arial"/>
          <w:sz w:val="20"/>
          <w:szCs w:val="20"/>
        </w:rPr>
        <w:t xml:space="preserve">to </w:t>
      </w:r>
      <w:r w:rsidRPr="00847E0E">
        <w:rPr>
          <w:rFonts w:ascii="Arial" w:hAnsi="Arial" w:cs="Arial"/>
          <w:sz w:val="20"/>
          <w:szCs w:val="20"/>
        </w:rPr>
        <w:t xml:space="preserve">collide, pull apart, and </w:t>
      </w:r>
      <w:r>
        <w:rPr>
          <w:rFonts w:ascii="Arial" w:hAnsi="Arial" w:cs="Arial"/>
          <w:sz w:val="20"/>
          <w:szCs w:val="20"/>
        </w:rPr>
        <w:t>slide</w:t>
      </w:r>
      <w:r w:rsidRPr="00847E0E">
        <w:rPr>
          <w:rFonts w:ascii="Arial" w:hAnsi="Arial" w:cs="Arial"/>
          <w:sz w:val="20"/>
          <w:szCs w:val="20"/>
        </w:rPr>
        <w:t xml:space="preserve"> past each other caus</w:t>
      </w:r>
      <w:r>
        <w:rPr>
          <w:rFonts w:ascii="Arial" w:hAnsi="Arial" w:cs="Arial"/>
          <w:sz w:val="20"/>
          <w:szCs w:val="20"/>
        </w:rPr>
        <w:t xml:space="preserve">ing earthquakes.  Also, volcanoes tend to form where plates are colliding or pulling apart.  </w:t>
      </w:r>
      <w:r w:rsidRPr="00847E0E">
        <w:rPr>
          <w:rFonts w:ascii="Arial" w:hAnsi="Arial" w:cs="Arial"/>
          <w:sz w:val="20"/>
          <w:szCs w:val="20"/>
        </w:rPr>
        <w:t xml:space="preserve">Because of this, we </w:t>
      </w:r>
      <w:r>
        <w:rPr>
          <w:rFonts w:ascii="Arial" w:hAnsi="Arial" w:cs="Arial"/>
          <w:sz w:val="20"/>
          <w:szCs w:val="20"/>
        </w:rPr>
        <w:t xml:space="preserve">can identify </w:t>
      </w:r>
      <w:r w:rsidRPr="00847E0E">
        <w:rPr>
          <w:rFonts w:ascii="Arial" w:hAnsi="Arial" w:cs="Arial"/>
          <w:sz w:val="20"/>
          <w:szCs w:val="20"/>
        </w:rPr>
        <w:t>areas with many earthquakes</w:t>
      </w:r>
      <w:r>
        <w:rPr>
          <w:rFonts w:ascii="Arial" w:hAnsi="Arial" w:cs="Arial"/>
          <w:sz w:val="20"/>
          <w:szCs w:val="20"/>
        </w:rPr>
        <w:t xml:space="preserve"> and volcanoes as a boundary where plates are either colliding or pulling apart.  </w:t>
      </w:r>
      <w:r w:rsidR="00EE2548">
        <w:rPr>
          <w:rFonts w:ascii="Arial" w:hAnsi="Arial" w:cs="Arial"/>
          <w:sz w:val="20"/>
          <w:szCs w:val="20"/>
        </w:rPr>
        <w:t xml:space="preserve">A </w:t>
      </w:r>
      <w:r w:rsidR="00EE2548" w:rsidRPr="00F51AF2">
        <w:rPr>
          <w:rFonts w:ascii="Arial" w:hAnsi="Arial" w:cs="Arial"/>
          <w:b/>
          <w:sz w:val="20"/>
          <w:szCs w:val="20"/>
        </w:rPr>
        <w:t>subduction zone</w:t>
      </w:r>
      <w:r w:rsidR="00EE2548">
        <w:rPr>
          <w:rFonts w:ascii="Arial" w:hAnsi="Arial" w:cs="Arial"/>
          <w:sz w:val="20"/>
          <w:szCs w:val="20"/>
        </w:rPr>
        <w:t xml:space="preserve"> is an area where two tectonic plates move towards one another and one plate sinks beneath the other.  Aging and cooling ocean lithosphere becomes denser than the mantle and becomes a subducting slab when it collides with another plate.</w:t>
      </w:r>
    </w:p>
    <w:p w:rsidR="009021F4" w:rsidRPr="0044544D" w:rsidRDefault="009021F4">
      <w:pPr>
        <w:rPr>
          <w:rFonts w:ascii="Arial" w:hAnsi="Arial" w:cs="Arial"/>
          <w:sz w:val="20"/>
        </w:rPr>
      </w:pPr>
    </w:p>
    <w:p w:rsidR="0044544D" w:rsidRDefault="0044544D" w:rsidP="00764E2B">
      <w:pPr>
        <w:pStyle w:val="ListParagraph"/>
        <w:numPr>
          <w:ilvl w:val="0"/>
          <w:numId w:val="8"/>
        </w:numPr>
        <w:jc w:val="both"/>
        <w:rPr>
          <w:rFonts w:ascii="Arial" w:hAnsi="Arial" w:cs="Arial"/>
          <w:sz w:val="20"/>
        </w:rPr>
      </w:pPr>
      <w:r w:rsidRPr="00237E32">
        <w:rPr>
          <w:rFonts w:ascii="Arial" w:hAnsi="Arial" w:cs="Arial"/>
          <w:sz w:val="20"/>
        </w:rPr>
        <w:t>On the students’ GIS</w:t>
      </w:r>
      <w:r w:rsidR="00A76D8A">
        <w:rPr>
          <w:rFonts w:ascii="Arial" w:hAnsi="Arial" w:cs="Arial"/>
          <w:sz w:val="20"/>
        </w:rPr>
        <w:t>,</w:t>
      </w:r>
      <w:r w:rsidRPr="00237E32">
        <w:rPr>
          <w:rFonts w:ascii="Arial" w:hAnsi="Arial" w:cs="Arial"/>
          <w:sz w:val="20"/>
        </w:rPr>
        <w:t xml:space="preserve"> the map opens with a view of North America and a box around the study area in the Aleutian Islands.  </w:t>
      </w:r>
      <w:r w:rsidR="008F4A14">
        <w:rPr>
          <w:rFonts w:ascii="Arial" w:hAnsi="Arial" w:cs="Arial"/>
          <w:sz w:val="20"/>
        </w:rPr>
        <w:t xml:space="preserve">Ask students where the blue study area box is located geographically.  Prompt students to identify which ocean, which part of the ocean, and which state the study area includes.  </w:t>
      </w:r>
      <w:r w:rsidRPr="00237E32">
        <w:rPr>
          <w:rFonts w:ascii="Arial" w:hAnsi="Arial" w:cs="Arial"/>
          <w:sz w:val="20"/>
        </w:rPr>
        <w:t>This will help the students orient themselves to where the</w:t>
      </w:r>
      <w:r w:rsidR="00237E32" w:rsidRPr="00237E32">
        <w:rPr>
          <w:rFonts w:ascii="Arial" w:hAnsi="Arial" w:cs="Arial"/>
          <w:sz w:val="20"/>
        </w:rPr>
        <w:t xml:space="preserve"> Aleutian Islands are located and</w:t>
      </w:r>
      <w:r w:rsidRPr="00237E32">
        <w:rPr>
          <w:rFonts w:ascii="Arial" w:hAnsi="Arial" w:cs="Arial"/>
          <w:sz w:val="20"/>
        </w:rPr>
        <w:t xml:space="preserve"> what is around them.  The </w:t>
      </w:r>
      <w:r w:rsidRPr="00764E2B">
        <w:rPr>
          <w:rFonts w:ascii="Arial" w:hAnsi="Arial" w:cs="Arial"/>
          <w:b/>
          <w:sz w:val="20"/>
        </w:rPr>
        <w:t xml:space="preserve">Enhanced </w:t>
      </w:r>
      <w:r w:rsidRPr="00237E32">
        <w:rPr>
          <w:rFonts w:ascii="Arial" w:hAnsi="Arial" w:cs="Arial"/>
          <w:b/>
          <w:sz w:val="20"/>
        </w:rPr>
        <w:t>Bathymetry/Topography</w:t>
      </w:r>
      <w:r w:rsidRPr="00237E32">
        <w:rPr>
          <w:rFonts w:ascii="Arial" w:hAnsi="Arial" w:cs="Arial"/>
          <w:sz w:val="20"/>
        </w:rPr>
        <w:t xml:space="preserve"> layer will already be activated.  This layer will make it easier for students to identify deeper areas of the ocean floor: darker blue colors indicate deeper water.  </w:t>
      </w:r>
    </w:p>
    <w:p w:rsidR="008C0392" w:rsidRDefault="008C0392" w:rsidP="008C0392">
      <w:pPr>
        <w:pStyle w:val="ListParagraph"/>
        <w:ind w:left="540"/>
        <w:rPr>
          <w:rFonts w:ascii="Arial" w:hAnsi="Arial" w:cs="Arial"/>
          <w:sz w:val="20"/>
        </w:rPr>
      </w:pPr>
    </w:p>
    <w:p w:rsidR="0044544D" w:rsidRPr="00237E32" w:rsidRDefault="0044544D" w:rsidP="00237E32">
      <w:pPr>
        <w:pStyle w:val="ListParagraph"/>
        <w:numPr>
          <w:ilvl w:val="0"/>
          <w:numId w:val="8"/>
        </w:numPr>
        <w:rPr>
          <w:rFonts w:ascii="Arial" w:hAnsi="Arial"/>
          <w:sz w:val="20"/>
          <w:szCs w:val="20"/>
        </w:rPr>
      </w:pPr>
      <w:r w:rsidRPr="00237E32">
        <w:rPr>
          <w:rFonts w:ascii="Arial" w:hAnsi="Arial" w:cs="Arial"/>
          <w:sz w:val="20"/>
          <w:szCs w:val="20"/>
        </w:rPr>
        <w:t xml:space="preserve">Have students explore the map using the </w:t>
      </w:r>
      <w:r w:rsidRPr="00237E32">
        <w:rPr>
          <w:rFonts w:ascii="Arial" w:hAnsi="Arial"/>
          <w:b/>
          <w:sz w:val="20"/>
          <w:szCs w:val="20"/>
        </w:rPr>
        <w:t xml:space="preserve">Map Navigation Tools </w:t>
      </w:r>
      <w:r w:rsidRPr="00237E32">
        <w:rPr>
          <w:rFonts w:ascii="Arial" w:hAnsi="Arial"/>
          <w:sz w:val="20"/>
          <w:szCs w:val="20"/>
        </w:rPr>
        <w:t xml:space="preserve">located on the </w:t>
      </w:r>
      <w:r w:rsidR="008842A1" w:rsidRPr="00237E32">
        <w:rPr>
          <w:rFonts w:ascii="Arial" w:hAnsi="Arial"/>
          <w:sz w:val="20"/>
          <w:szCs w:val="20"/>
        </w:rPr>
        <w:t>tool</w:t>
      </w:r>
      <w:r w:rsidR="008842A1">
        <w:rPr>
          <w:rFonts w:ascii="Arial" w:hAnsi="Arial"/>
          <w:sz w:val="20"/>
          <w:szCs w:val="20"/>
        </w:rPr>
        <w:t>bars</w:t>
      </w:r>
      <w:r w:rsidR="008842A1" w:rsidRPr="00237E32">
        <w:rPr>
          <w:rFonts w:ascii="Arial" w:hAnsi="Arial"/>
          <w:sz w:val="20"/>
          <w:szCs w:val="20"/>
        </w:rPr>
        <w:t xml:space="preserve"> </w:t>
      </w:r>
      <w:r w:rsidRPr="00237E32">
        <w:rPr>
          <w:rFonts w:ascii="Arial" w:hAnsi="Arial"/>
          <w:sz w:val="20"/>
          <w:szCs w:val="20"/>
        </w:rPr>
        <w:t>menu. Select the “Aleutian Islands</w:t>
      </w:r>
      <w:r w:rsidR="000652A9" w:rsidRPr="00237E32">
        <w:rPr>
          <w:rFonts w:ascii="Arial" w:hAnsi="Arial"/>
          <w:sz w:val="20"/>
          <w:szCs w:val="20"/>
        </w:rPr>
        <w:t>” bookmark.</w:t>
      </w:r>
    </w:p>
    <w:p w:rsidR="000652A9" w:rsidRDefault="000652A9" w:rsidP="0044544D">
      <w:pPr>
        <w:spacing w:after="0" w:line="240" w:lineRule="auto"/>
        <w:rPr>
          <w:rFonts w:ascii="Arial" w:hAnsi="Arial"/>
          <w:sz w:val="20"/>
          <w:szCs w:val="20"/>
        </w:rPr>
      </w:pPr>
    </w:p>
    <w:p w:rsidR="000652A9" w:rsidRPr="00237E32" w:rsidRDefault="00C63A4A" w:rsidP="00237E32">
      <w:pPr>
        <w:pStyle w:val="ListParagraph"/>
        <w:ind w:left="540"/>
        <w:rPr>
          <w:rFonts w:ascii="Arial" w:hAnsi="Arial" w:cs="Arial"/>
          <w:sz w:val="20"/>
          <w:szCs w:val="20"/>
        </w:rPr>
      </w:pPr>
      <w:r>
        <w:rPr>
          <w:rFonts w:ascii="Arial" w:hAnsi="Arial" w:cs="Arial"/>
          <w:noProof/>
          <w:sz w:val="20"/>
          <w:szCs w:val="20"/>
        </w:rPr>
        <w:drawing>
          <wp:inline distT="0" distB="0" distL="0" distR="0">
            <wp:extent cx="5943600" cy="2950017"/>
            <wp:effectExtent l="0" t="0" r="0" b="3175"/>
            <wp:docPr id="76" name="Picture 76" descr="D:\Users\Jill\Desktop\Inv 6\Pictures\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Jill\Desktop\Inv 6\Pictures\Untitled.tif"/>
                    <pic:cNvPicPr>
                      <a:picLocks noChangeAspect="1" noChangeArrowheads="1"/>
                    </pic:cNvPicPr>
                  </pic:nvPicPr>
                  <pic:blipFill>
                    <a:blip r:embed="rId12"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43600" cy="2950017"/>
                    </a:xfrm>
                    <a:prstGeom prst="rect">
                      <a:avLst/>
                    </a:prstGeom>
                    <a:noFill/>
                    <a:ln>
                      <a:noFill/>
                    </a:ln>
                  </pic:spPr>
                </pic:pic>
              </a:graphicData>
            </a:graphic>
          </wp:inline>
        </w:drawing>
      </w:r>
    </w:p>
    <w:p w:rsidR="0044544D" w:rsidRDefault="0044544D" w:rsidP="00237E32">
      <w:pPr>
        <w:numPr>
          <w:ilvl w:val="1"/>
          <w:numId w:val="8"/>
        </w:numPr>
        <w:spacing w:after="0" w:line="240" w:lineRule="auto"/>
        <w:rPr>
          <w:rFonts w:ascii="Arial" w:hAnsi="Arial"/>
          <w:sz w:val="20"/>
          <w:szCs w:val="20"/>
        </w:rPr>
      </w:pPr>
      <w:r w:rsidRPr="0031690C">
        <w:rPr>
          <w:rFonts w:ascii="Arial" w:hAnsi="Arial"/>
          <w:sz w:val="20"/>
          <w:szCs w:val="20"/>
        </w:rPr>
        <w:t>To move around</w:t>
      </w:r>
      <w:r w:rsidRPr="00237E32">
        <w:rPr>
          <w:rFonts w:ascii="Arial" w:hAnsi="Arial"/>
          <w:sz w:val="20"/>
          <w:szCs w:val="20"/>
        </w:rPr>
        <w:t xml:space="preserve"> the map, select the hand tool </w:t>
      </w:r>
      <w:r>
        <w:rPr>
          <w:rFonts w:ascii="Arial" w:hAnsi="Arial"/>
          <w:noProof/>
          <w:sz w:val="20"/>
          <w:szCs w:val="20"/>
        </w:rPr>
        <w:drawing>
          <wp:inline distT="0" distB="0" distL="0" distR="0">
            <wp:extent cx="304800" cy="254000"/>
            <wp:effectExtent l="25400" t="0" r="0" b="0"/>
            <wp:docPr id="5" name="Picture 18" descr="Description: hand_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and_tool.jpg"/>
                    <pic:cNvPicPr>
                      <a:picLocks noChangeAspect="1" noChangeArrowheads="1"/>
                    </pic:cNvPicPr>
                  </pic:nvPicPr>
                  <pic:blipFill>
                    <a:blip r:embed="rId13"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4800" cy="254000"/>
                    </a:xfrm>
                    <a:prstGeom prst="rect">
                      <a:avLst/>
                    </a:prstGeom>
                    <a:noFill/>
                    <a:ln w="9525">
                      <a:noFill/>
                      <a:miter lim="800000"/>
                      <a:headEnd/>
                      <a:tailEnd/>
                    </a:ln>
                  </pic:spPr>
                </pic:pic>
              </a:graphicData>
            </a:graphic>
          </wp:inline>
        </w:drawing>
      </w:r>
      <w:r w:rsidRPr="00237E32">
        <w:rPr>
          <w:rFonts w:ascii="Arial" w:hAnsi="Arial"/>
          <w:sz w:val="20"/>
          <w:szCs w:val="20"/>
        </w:rPr>
        <w:t xml:space="preserve"> and click and drag the map to a new location.</w:t>
      </w:r>
    </w:p>
    <w:p w:rsidR="00237E32" w:rsidRPr="00237E32" w:rsidRDefault="00237E32" w:rsidP="00237E32">
      <w:pPr>
        <w:spacing w:after="0" w:line="240" w:lineRule="auto"/>
        <w:ind w:left="900"/>
        <w:rPr>
          <w:rFonts w:ascii="Arial" w:hAnsi="Arial"/>
          <w:sz w:val="20"/>
          <w:szCs w:val="20"/>
        </w:rPr>
      </w:pPr>
    </w:p>
    <w:p w:rsidR="00237E32" w:rsidRDefault="00237E32" w:rsidP="00237E32">
      <w:pPr>
        <w:pStyle w:val="ListParagraph"/>
        <w:numPr>
          <w:ilvl w:val="0"/>
          <w:numId w:val="8"/>
        </w:numPr>
        <w:rPr>
          <w:rFonts w:ascii="Arial" w:hAnsi="Arial" w:cs="Arial"/>
          <w:sz w:val="20"/>
          <w:szCs w:val="20"/>
        </w:rPr>
      </w:pPr>
      <w:r>
        <w:rPr>
          <w:rFonts w:ascii="Arial" w:hAnsi="Arial" w:cs="Arial"/>
          <w:sz w:val="20"/>
          <w:szCs w:val="20"/>
        </w:rPr>
        <w:t>T</w:t>
      </w:r>
      <w:r w:rsidRPr="00237E32">
        <w:rPr>
          <w:rFonts w:ascii="Arial" w:hAnsi="Arial" w:cs="Arial"/>
          <w:sz w:val="20"/>
          <w:szCs w:val="20"/>
        </w:rPr>
        <w:t xml:space="preserve">o help students observe the depth of the trench formed at the ocean-ocean subduction zone, instruct students </w:t>
      </w:r>
      <w:r w:rsidR="00435C34">
        <w:rPr>
          <w:rFonts w:ascii="Arial" w:hAnsi="Arial" w:cs="Arial"/>
          <w:sz w:val="20"/>
          <w:szCs w:val="20"/>
        </w:rPr>
        <w:t xml:space="preserve">to </w:t>
      </w:r>
      <w:r w:rsidRPr="00237E32">
        <w:rPr>
          <w:rFonts w:ascii="Arial" w:hAnsi="Arial" w:cs="Arial"/>
          <w:sz w:val="20"/>
          <w:szCs w:val="20"/>
        </w:rPr>
        <w:t xml:space="preserve">draw a few elevation profiles across the Atlantic Ocean. </w:t>
      </w:r>
    </w:p>
    <w:p w:rsidR="00237E32" w:rsidRPr="00237E32" w:rsidRDefault="00237E32" w:rsidP="00237E32">
      <w:pPr>
        <w:pStyle w:val="ListParagraph"/>
        <w:ind w:left="360"/>
        <w:rPr>
          <w:rFonts w:ascii="Arial" w:hAnsi="Arial" w:cs="Arial"/>
          <w:sz w:val="20"/>
          <w:szCs w:val="20"/>
        </w:rPr>
      </w:pPr>
    </w:p>
    <w:p w:rsidR="00237E32" w:rsidRDefault="00237E32" w:rsidP="00237E32">
      <w:pPr>
        <w:pStyle w:val="ListParagraph"/>
        <w:numPr>
          <w:ilvl w:val="0"/>
          <w:numId w:val="8"/>
        </w:numPr>
        <w:rPr>
          <w:rFonts w:ascii="Arial" w:hAnsi="Arial" w:cs="Arial"/>
          <w:sz w:val="20"/>
          <w:szCs w:val="20"/>
        </w:rPr>
      </w:pPr>
      <w:r w:rsidRPr="00237E32">
        <w:rPr>
          <w:rFonts w:ascii="Arial" w:hAnsi="Arial" w:cs="Arial"/>
          <w:sz w:val="20"/>
          <w:szCs w:val="20"/>
        </w:rPr>
        <w:t xml:space="preserve">Instruct students to click on the </w:t>
      </w:r>
      <w:r w:rsidRPr="00237E32">
        <w:rPr>
          <w:rFonts w:ascii="Arial" w:hAnsi="Arial" w:cs="Arial"/>
          <w:b/>
          <w:sz w:val="20"/>
          <w:szCs w:val="20"/>
        </w:rPr>
        <w:t>Elevation Profile tab</w:t>
      </w:r>
      <w:r w:rsidRPr="00237E32">
        <w:rPr>
          <w:rFonts w:ascii="Arial" w:hAnsi="Arial" w:cs="Arial"/>
          <w:sz w:val="20"/>
          <w:szCs w:val="20"/>
        </w:rPr>
        <w:t xml:space="preserve"> in the toolbars menu.</w:t>
      </w:r>
    </w:p>
    <w:p w:rsidR="00237E32" w:rsidRPr="00237E32" w:rsidRDefault="00237E32" w:rsidP="00237E32">
      <w:pPr>
        <w:pStyle w:val="ListParagraph"/>
        <w:ind w:left="360"/>
        <w:rPr>
          <w:rFonts w:ascii="Arial" w:hAnsi="Arial" w:cs="Arial"/>
          <w:sz w:val="20"/>
          <w:szCs w:val="20"/>
        </w:rPr>
      </w:pPr>
    </w:p>
    <w:p w:rsidR="00237E32" w:rsidRPr="001154F9" w:rsidRDefault="00435C34" w:rsidP="00237E32">
      <w:pPr>
        <w:pStyle w:val="ListParagraph"/>
        <w:numPr>
          <w:ilvl w:val="0"/>
          <w:numId w:val="8"/>
        </w:numPr>
        <w:rPr>
          <w:rFonts w:ascii="Arial" w:hAnsi="Arial" w:cs="Arial"/>
          <w:sz w:val="20"/>
        </w:rPr>
      </w:pPr>
      <w:r>
        <w:rPr>
          <w:rFonts w:ascii="Arial" w:hAnsi="Arial" w:cs="Arial"/>
          <w:sz w:val="20"/>
          <w:szCs w:val="20"/>
        </w:rPr>
        <w:t>Next</w:t>
      </w:r>
      <w:r w:rsidR="00237E32" w:rsidRPr="00237E32">
        <w:rPr>
          <w:rFonts w:ascii="Arial" w:hAnsi="Arial" w:cs="Arial"/>
          <w:sz w:val="20"/>
          <w:szCs w:val="20"/>
        </w:rPr>
        <w:t xml:space="preserve">, students should click on </w:t>
      </w:r>
      <w:r w:rsidR="00237E32">
        <w:rPr>
          <w:noProof/>
        </w:rPr>
        <w:drawing>
          <wp:inline distT="0" distB="0" distL="0" distR="0">
            <wp:extent cx="939165" cy="276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tretch>
                      <a:fillRect/>
                    </a:stretch>
                  </pic:blipFill>
                  <pic:spPr>
                    <a:xfrm>
                      <a:off x="0" y="0"/>
                      <a:ext cx="939165" cy="276225"/>
                    </a:xfrm>
                    <a:prstGeom prst="rect">
                      <a:avLst/>
                    </a:prstGeom>
                  </pic:spPr>
                </pic:pic>
              </a:graphicData>
            </a:graphic>
          </wp:inline>
        </w:drawing>
      </w:r>
      <w:r w:rsidR="00237E32" w:rsidRPr="00237E32">
        <w:rPr>
          <w:rFonts w:ascii="Arial" w:hAnsi="Arial" w:cs="Arial"/>
          <w:sz w:val="20"/>
          <w:szCs w:val="20"/>
        </w:rPr>
        <w:t xml:space="preserve">.  On their map, </w:t>
      </w:r>
      <w:r w:rsidR="00237E32">
        <w:rPr>
          <w:rFonts w:ascii="Arial" w:hAnsi="Arial" w:cs="Arial"/>
          <w:sz w:val="20"/>
          <w:szCs w:val="20"/>
        </w:rPr>
        <w:t>a pre-drawn profile will appear that crosses the Aleutian Trench.</w:t>
      </w:r>
      <w:r w:rsidR="00237E32" w:rsidRPr="00237E32">
        <w:rPr>
          <w:rFonts w:ascii="Arial" w:hAnsi="Arial"/>
          <w:sz w:val="20"/>
        </w:rPr>
        <w:t xml:space="preserve"> </w:t>
      </w:r>
      <w:r w:rsidR="00237E32">
        <w:rPr>
          <w:rFonts w:ascii="Arial" w:hAnsi="Arial"/>
          <w:sz w:val="20"/>
        </w:rPr>
        <w:t xml:space="preserve"> </w:t>
      </w:r>
      <w:r w:rsidR="00237E32" w:rsidRPr="00237E32">
        <w:rPr>
          <w:rFonts w:ascii="Arial" w:hAnsi="Arial"/>
          <w:sz w:val="20"/>
        </w:rPr>
        <w:t>An elevation profi</w:t>
      </w:r>
      <w:r w:rsidR="00237E32">
        <w:rPr>
          <w:rFonts w:ascii="Arial" w:hAnsi="Arial"/>
          <w:sz w:val="20"/>
        </w:rPr>
        <w:t>le of this</w:t>
      </w:r>
      <w:r w:rsidR="00237E32" w:rsidRPr="00237E32">
        <w:rPr>
          <w:rFonts w:ascii="Arial" w:hAnsi="Arial"/>
          <w:sz w:val="20"/>
        </w:rPr>
        <w:t xml:space="preserve"> line</w:t>
      </w:r>
      <w:r w:rsidR="00237E32">
        <w:rPr>
          <w:rFonts w:ascii="Arial" w:hAnsi="Arial"/>
          <w:sz w:val="20"/>
        </w:rPr>
        <w:t xml:space="preserve"> </w:t>
      </w:r>
      <w:r w:rsidR="00237E32" w:rsidRPr="00237E32">
        <w:rPr>
          <w:rFonts w:ascii="Arial" w:hAnsi="Arial"/>
          <w:sz w:val="20"/>
        </w:rPr>
        <w:t xml:space="preserve">will appear in the </w:t>
      </w:r>
      <w:r w:rsidR="00237E32" w:rsidRPr="00237E32">
        <w:rPr>
          <w:rFonts w:ascii="Arial" w:hAnsi="Arial"/>
          <w:b/>
          <w:sz w:val="20"/>
        </w:rPr>
        <w:t>Elevation Profile tab</w:t>
      </w:r>
      <w:r w:rsidR="00237E32" w:rsidRPr="00237E32">
        <w:rPr>
          <w:rFonts w:ascii="Arial" w:hAnsi="Arial"/>
          <w:sz w:val="20"/>
        </w:rPr>
        <w:t>.  They can place their cursor on the elevation profile to view corresponding points along the profile line on their map</w:t>
      </w:r>
      <w:r w:rsidR="005D7B04">
        <w:rPr>
          <w:rFonts w:ascii="Arial" w:hAnsi="Arial"/>
          <w:sz w:val="20"/>
        </w:rPr>
        <w:t>s</w:t>
      </w:r>
      <w:r w:rsidR="00237E32" w:rsidRPr="00237E32">
        <w:rPr>
          <w:rFonts w:ascii="Arial" w:hAnsi="Arial"/>
          <w:sz w:val="20"/>
        </w:rPr>
        <w:t xml:space="preserve">. </w:t>
      </w:r>
      <w:r w:rsidR="00B12AB3">
        <w:rPr>
          <w:rFonts w:ascii="Arial" w:hAnsi="Arial"/>
          <w:sz w:val="20"/>
        </w:rPr>
        <w:t xml:space="preserve"> </w:t>
      </w:r>
      <w:r w:rsidR="00237E32" w:rsidRPr="00237E32">
        <w:rPr>
          <w:rFonts w:ascii="Arial" w:hAnsi="Arial" w:cs="Arial"/>
          <w:sz w:val="20"/>
          <w:szCs w:val="20"/>
        </w:rPr>
        <w:t>We recommend that you explicitly model how to use the elevation profile tool with your students.</w:t>
      </w:r>
    </w:p>
    <w:p w:rsidR="00237E32" w:rsidRPr="00764E2B" w:rsidRDefault="00002FD5" w:rsidP="00764E2B">
      <w:pPr>
        <w:pStyle w:val="ListParagraph"/>
        <w:ind w:left="540"/>
        <w:jc w:val="center"/>
        <w:rPr>
          <w:rFonts w:ascii="Arial" w:hAnsi="Arial" w:cs="Arial"/>
          <w:sz w:val="20"/>
        </w:rPr>
      </w:pPr>
      <w:r>
        <w:rPr>
          <w:rFonts w:ascii="Arial" w:hAnsi="Arial" w:cs="Arial"/>
          <w:noProof/>
          <w:sz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8" o:spid="_x0000_s1026" type="#_x0000_t67" style="position:absolute;left:0;text-align:left;margin-left:358.8pt;margin-top:91.6pt;width:12.2pt;height:26.65pt;rotation:3460674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" adj="16656" fillcolor="red" strokecolor="red" strokeweight="2pt">
            <v:path arrowok="t"/>
          </v:shape>
        </w:pict>
      </w:r>
      <w:r>
        <w:rPr>
          <w:rFonts w:ascii="Arial" w:hAnsi="Arial" w:cs="Arial"/>
          <w:noProof/>
          <w:sz w:val="20"/>
        </w:rPr>
        <w:pict>
          <v:rect id="Rectangle 59" o:spid="_x0000_s1033" style="position:absolute;left:0;text-align:left;margin-left:282.75pt;margin-top:79.5pt;width:109.5pt;height:10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" filled="f" strokecolor="red" strokeweight="2pt">
            <v:path arrowok="t"/>
          </v:rect>
        </w:pict>
      </w:r>
      <w:r w:rsidR="008C0392">
        <w:rPr>
          <w:noProof/>
          <w:color w:val="000000"/>
          <w:w w:val="0"/>
          <w:sz w:val="0"/>
          <w:szCs w:val="0"/>
          <w:u w:color="000000"/>
          <w:bdr w:val="none" w:sz="0" w:space="0" w:color="000000"/>
          <w:shd w:val="clear" w:color="000000" w:fill="000000"/>
        </w:rPr>
        <w:drawing>
          <wp:inline distT="0" distB="0" distL="0" distR="0">
            <wp:extent cx="3686672" cy="3171825"/>
            <wp:effectExtent l="0" t="0" r="9525" b="0"/>
            <wp:docPr id="17" name="Picture 17" descr="D:\Users\Jill\Desktop\Inv 6\Pictures\aleutian evelation profi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Jill\Desktop\Inv 6\Pictures\aleutian evelation profile.tif"/>
                    <pic:cNvPicPr>
                      <a:picLocks noChangeAspect="1" noChangeArrowheads="1"/>
                    </pic:cNvPicPr>
                  </pic:nvPicPr>
                  <pic:blipFill>
                    <a:blip r:embed="rId15"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90950" cy="3175506"/>
                    </a:xfrm>
                    <a:prstGeom prst="rect">
                      <a:avLst/>
                    </a:prstGeom>
                    <a:noFill/>
                    <a:ln>
                      <a:noFill/>
                    </a:ln>
                  </pic:spPr>
                </pic:pic>
              </a:graphicData>
            </a:graphic>
          </wp:inline>
        </w:drawing>
      </w:r>
    </w:p>
    <w:p w:rsidR="00237E32" w:rsidRPr="00237E32" w:rsidRDefault="00237E32" w:rsidP="00237E32">
      <w:pPr>
        <w:rPr>
          <w:rFonts w:ascii="Arial" w:hAnsi="Arial" w:cs="Arial"/>
          <w:sz w:val="20"/>
          <w:szCs w:val="20"/>
        </w:rPr>
      </w:pPr>
      <w:r>
        <w:rPr>
          <w:noProof/>
        </w:rPr>
        <w:drawing>
          <wp:inline distT="0" distB="0" distL="0" distR="0">
            <wp:extent cx="317500" cy="317500"/>
            <wp:effectExtent l="25400" t="0" r="0" b="0"/>
            <wp:docPr id="21"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6"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7500" cy="317500"/>
                    </a:xfrm>
                    <a:prstGeom prst="rect">
                      <a:avLst/>
                    </a:prstGeom>
                    <a:noFill/>
                    <a:ln w="9525">
                      <a:noFill/>
                      <a:miter lim="800000"/>
                      <a:headEnd/>
                      <a:tailEnd/>
                    </a:ln>
                  </pic:spPr>
                </pic:pic>
              </a:graphicData>
            </a:graphic>
          </wp:inline>
        </w:drawing>
      </w:r>
      <w:r w:rsidRPr="00237E32">
        <w:rPr>
          <w:rFonts w:ascii="Arial" w:hAnsi="Arial" w:cs="Arial"/>
          <w:sz w:val="20"/>
          <w:szCs w:val="20"/>
        </w:rPr>
        <w:t xml:space="preserve"> Instruct students to answer </w:t>
      </w:r>
      <w:r w:rsidRPr="00237E32">
        <w:rPr>
          <w:rFonts w:ascii="Arial" w:hAnsi="Arial" w:cs="Arial"/>
          <w:b/>
          <w:sz w:val="20"/>
          <w:szCs w:val="20"/>
        </w:rPr>
        <w:t>Question #1</w:t>
      </w:r>
      <w:r w:rsidRPr="00237E32">
        <w:rPr>
          <w:rFonts w:ascii="Arial" w:hAnsi="Arial" w:cs="Arial"/>
          <w:sz w:val="20"/>
          <w:szCs w:val="20"/>
        </w:rPr>
        <w:t xml:space="preserve"> on their investigation sheet</w:t>
      </w:r>
      <w:r w:rsidR="005D7B04">
        <w:rPr>
          <w:rFonts w:ascii="Arial" w:hAnsi="Arial" w:cs="Arial"/>
          <w:sz w:val="20"/>
          <w:szCs w:val="20"/>
        </w:rPr>
        <w:t>s</w:t>
      </w:r>
      <w:r w:rsidRPr="00237E32">
        <w:rPr>
          <w:rFonts w:ascii="Arial" w:hAnsi="Arial" w:cs="Arial"/>
          <w:sz w:val="20"/>
          <w:szCs w:val="20"/>
        </w:rPr>
        <w:t>.</w:t>
      </w:r>
    </w:p>
    <w:p w:rsidR="0044544D" w:rsidRPr="0031690C" w:rsidRDefault="0044544D" w:rsidP="0044544D">
      <w:pPr>
        <w:spacing w:after="0" w:line="240" w:lineRule="auto"/>
        <w:rPr>
          <w:rFonts w:ascii="Arial" w:hAnsi="Arial"/>
          <w:sz w:val="20"/>
          <w:szCs w:val="20"/>
        </w:rPr>
      </w:pPr>
    </w:p>
    <w:p w:rsidR="00426DDD" w:rsidRDefault="0064168E">
      <w:pPr>
        <w:ind w:left="86"/>
        <w:rPr>
          <w:rFonts w:ascii="Arial" w:hAnsi="Arial" w:cs="Arial"/>
          <w:sz w:val="20"/>
        </w:rPr>
      </w:pPr>
      <w:r>
        <w:rPr>
          <w:rFonts w:ascii="Arial" w:hAnsi="Arial" w:cs="Arial"/>
          <w:sz w:val="20"/>
        </w:rPr>
        <w:t xml:space="preserve">f </w:t>
      </w:r>
      <w:r w:rsidR="009D3C1B" w:rsidRPr="009D3C1B">
        <w:rPr>
          <w:rFonts w:ascii="Arial" w:hAnsi="Arial" w:cs="Arial"/>
          <w:sz w:val="20"/>
        </w:rPr>
        <w:t xml:space="preserve">Instruct students to activate the </w:t>
      </w:r>
      <w:r w:rsidR="009D3C1B" w:rsidRPr="009D3C1B">
        <w:rPr>
          <w:rFonts w:ascii="Arial" w:hAnsi="Arial" w:cs="Arial"/>
          <w:b/>
          <w:sz w:val="20"/>
        </w:rPr>
        <w:t>Volcanoes (Composite Only)</w:t>
      </w:r>
      <w:r w:rsidR="009D3C1B" w:rsidRPr="009D3C1B">
        <w:rPr>
          <w:rFonts w:ascii="Arial" w:hAnsi="Arial" w:cs="Arial"/>
          <w:sz w:val="20"/>
        </w:rPr>
        <w:t xml:space="preserve"> layer.  To learn more about an individual volcano, they will click on it and a box will appear with the elevation, type, and location of that volcano.</w:t>
      </w:r>
    </w:p>
    <w:p w:rsidR="001154F9" w:rsidRDefault="001154F9" w:rsidP="001154F9">
      <w:pPr>
        <w:pStyle w:val="ListParagraph"/>
        <w:ind w:left="446"/>
        <w:rPr>
          <w:rFonts w:ascii="Arial" w:hAnsi="Arial" w:cs="Arial"/>
          <w:sz w:val="20"/>
        </w:rPr>
      </w:pPr>
    </w:p>
    <w:p w:rsidR="008C0392" w:rsidRDefault="001154F9" w:rsidP="008C0392">
      <w:pPr>
        <w:pStyle w:val="ListParagraph"/>
        <w:numPr>
          <w:ilvl w:val="0"/>
          <w:numId w:val="9"/>
        </w:numPr>
        <w:rPr>
          <w:rFonts w:ascii="Arial" w:hAnsi="Arial" w:cs="Arial"/>
          <w:sz w:val="20"/>
        </w:rPr>
      </w:pPr>
      <w:r>
        <w:rPr>
          <w:rFonts w:ascii="Arial" w:hAnsi="Arial" w:cs="Arial"/>
          <w:sz w:val="20"/>
        </w:rPr>
        <w:t xml:space="preserve">Students will also identify the names of the plates subducting and overriding at the Aleutian Trench.  </w:t>
      </w:r>
      <w:r w:rsidRPr="001154F9">
        <w:rPr>
          <w:rFonts w:ascii="Arial" w:hAnsi="Arial" w:cs="Arial"/>
          <w:sz w:val="20"/>
        </w:rPr>
        <w:t xml:space="preserve">To identify a plate name, click on the GIS map. </w:t>
      </w:r>
      <w:r>
        <w:rPr>
          <w:rFonts w:ascii="Arial" w:hAnsi="Arial" w:cs="Arial"/>
          <w:sz w:val="20"/>
        </w:rPr>
        <w:t xml:space="preserve"> When they</w:t>
      </w:r>
      <w:r w:rsidRPr="001154F9">
        <w:rPr>
          <w:rFonts w:ascii="Arial" w:hAnsi="Arial" w:cs="Arial"/>
          <w:sz w:val="20"/>
        </w:rPr>
        <w:t xml:space="preserve"> click on a location, a box will appear with that location’s p</w:t>
      </w:r>
      <w:r>
        <w:rPr>
          <w:rFonts w:ascii="Arial" w:hAnsi="Arial" w:cs="Arial"/>
          <w:sz w:val="20"/>
        </w:rPr>
        <w:t>late name. For example, when they</w:t>
      </w:r>
      <w:r w:rsidRPr="001154F9">
        <w:rPr>
          <w:rFonts w:ascii="Arial" w:hAnsi="Arial" w:cs="Arial"/>
          <w:sz w:val="20"/>
        </w:rPr>
        <w:t xml:space="preserve"> click on North America, a box that says “</w:t>
      </w:r>
      <w:r w:rsidRPr="001154F9">
        <w:rPr>
          <w:rFonts w:ascii="Arial" w:hAnsi="Arial" w:cs="Arial"/>
          <w:b/>
          <w:sz w:val="20"/>
        </w:rPr>
        <w:t>Plate Name</w:t>
      </w:r>
      <w:r w:rsidRPr="001154F9">
        <w:rPr>
          <w:rFonts w:ascii="Arial" w:hAnsi="Arial" w:cs="Arial"/>
          <w:sz w:val="20"/>
        </w:rPr>
        <w:t>: North American Plate” will appear.</w:t>
      </w:r>
    </w:p>
    <w:p w:rsidR="008C0392" w:rsidRDefault="008C0392" w:rsidP="008C0392">
      <w:pPr>
        <w:pStyle w:val="ListParagraph"/>
        <w:ind w:left="446"/>
        <w:rPr>
          <w:rFonts w:ascii="Arial" w:hAnsi="Arial" w:cs="Arial"/>
          <w:sz w:val="20"/>
        </w:rPr>
      </w:pPr>
    </w:p>
    <w:p w:rsidR="001154F9" w:rsidRPr="00764E2B" w:rsidRDefault="008C0392" w:rsidP="00764E2B">
      <w:pPr>
        <w:pStyle w:val="ListParagraph"/>
        <w:numPr>
          <w:ilvl w:val="0"/>
          <w:numId w:val="9"/>
        </w:numPr>
        <w:rPr>
          <w:rFonts w:ascii="Arial" w:hAnsi="Arial" w:cs="Arial"/>
          <w:sz w:val="20"/>
        </w:rPr>
      </w:pPr>
      <w:r w:rsidRPr="008C0392">
        <w:rPr>
          <w:rFonts w:ascii="Arial" w:hAnsi="Arial" w:cs="Arial"/>
          <w:sz w:val="20"/>
        </w:rPr>
        <w:t xml:space="preserve">When they are finished, students should click on </w:t>
      </w:r>
      <w:r w:rsidRPr="00B125E3">
        <w:rPr>
          <w:noProof/>
        </w:rPr>
        <w:drawing>
          <wp:inline distT="0" distB="0" distL="0" distR="0">
            <wp:extent cx="775607" cy="224814"/>
            <wp:effectExtent l="25400" t="0" r="11793" b="0"/>
            <wp:docPr id="16" name="Picture 21" descr="clear_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ear_profile.jpg"/>
                    <pic:cNvPicPr>
                      <a:picLocks noChangeAspect="1" noChangeArrowheads="1"/>
                    </pic:cNvPicPr>
                  </pic:nvPicPr>
                  <pic:blipFill>
                    <a:blip r:embed="rId17"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75607" cy="224814"/>
                    </a:xfrm>
                    <a:prstGeom prst="rect">
                      <a:avLst/>
                    </a:prstGeom>
                    <a:noFill/>
                    <a:ln w="9525">
                      <a:noFill/>
                      <a:miter lim="800000"/>
                      <a:headEnd/>
                      <a:tailEnd/>
                    </a:ln>
                  </pic:spPr>
                </pic:pic>
              </a:graphicData>
            </a:graphic>
          </wp:inline>
        </w:drawing>
      </w:r>
      <w:r w:rsidRPr="008C0392">
        <w:rPr>
          <w:rFonts w:ascii="Arial" w:hAnsi="Arial" w:cs="Arial"/>
          <w:sz w:val="20"/>
        </w:rPr>
        <w:t xml:space="preserve"> in the </w:t>
      </w:r>
      <w:r w:rsidRPr="00764E2B">
        <w:rPr>
          <w:rFonts w:ascii="Arial" w:hAnsi="Arial" w:cs="Arial"/>
          <w:b/>
          <w:sz w:val="20"/>
        </w:rPr>
        <w:t>Elevation Profile</w:t>
      </w:r>
      <w:r w:rsidRPr="008C0392">
        <w:rPr>
          <w:rFonts w:ascii="Arial" w:hAnsi="Arial" w:cs="Arial"/>
          <w:sz w:val="20"/>
        </w:rPr>
        <w:t xml:space="preserve"> </w:t>
      </w:r>
      <w:r w:rsidR="009D3C1B" w:rsidRPr="009D3C1B">
        <w:rPr>
          <w:rFonts w:ascii="Arial" w:hAnsi="Arial" w:cs="Arial"/>
          <w:b/>
          <w:sz w:val="20"/>
        </w:rPr>
        <w:t>tab</w:t>
      </w:r>
      <w:r w:rsidRPr="008C0392">
        <w:rPr>
          <w:rFonts w:ascii="Arial" w:hAnsi="Arial" w:cs="Arial"/>
          <w:sz w:val="20"/>
        </w:rPr>
        <w:t xml:space="preserve"> to turn the tool off.</w:t>
      </w:r>
    </w:p>
    <w:p w:rsidR="00237E32" w:rsidRPr="00237E32" w:rsidRDefault="00237E32" w:rsidP="00237E32">
      <w:pPr>
        <w:pStyle w:val="ListParagraph"/>
        <w:ind w:left="540"/>
        <w:rPr>
          <w:rFonts w:ascii="Arial" w:hAnsi="Arial" w:cs="Arial"/>
          <w:sz w:val="20"/>
        </w:rPr>
      </w:pPr>
    </w:p>
    <w:p w:rsidR="0044544D" w:rsidRPr="00237E32" w:rsidRDefault="0044544D" w:rsidP="00237E32">
      <w:pPr>
        <w:rPr>
          <w:rFonts w:ascii="Arial" w:hAnsi="Arial" w:cs="Arial"/>
          <w:sz w:val="20"/>
          <w:szCs w:val="20"/>
        </w:rPr>
      </w:pPr>
      <w:r>
        <w:rPr>
          <w:noProof/>
        </w:rPr>
        <w:drawing>
          <wp:inline distT="0" distB="0" distL="0" distR="0">
            <wp:extent cx="317500" cy="317500"/>
            <wp:effectExtent l="25400" t="0" r="0" b="0"/>
            <wp:docPr id="7"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6"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7500" cy="317500"/>
                    </a:xfrm>
                    <a:prstGeom prst="rect">
                      <a:avLst/>
                    </a:prstGeom>
                    <a:noFill/>
                    <a:ln w="9525">
                      <a:noFill/>
                      <a:miter lim="800000"/>
                      <a:headEnd/>
                      <a:tailEnd/>
                    </a:ln>
                  </pic:spPr>
                </pic:pic>
              </a:graphicData>
            </a:graphic>
          </wp:inline>
        </w:drawing>
      </w:r>
      <w:r w:rsidRPr="00237E32">
        <w:rPr>
          <w:rFonts w:ascii="Arial" w:hAnsi="Arial" w:cs="Arial"/>
          <w:sz w:val="20"/>
          <w:szCs w:val="20"/>
        </w:rPr>
        <w:t xml:space="preserve"> Instruct students to answer </w:t>
      </w:r>
      <w:r w:rsidR="001154F9">
        <w:rPr>
          <w:rFonts w:ascii="Arial" w:hAnsi="Arial" w:cs="Arial"/>
          <w:b/>
          <w:sz w:val="20"/>
          <w:szCs w:val="20"/>
        </w:rPr>
        <w:t>Questions 2-4</w:t>
      </w:r>
      <w:r w:rsidRPr="00237E32">
        <w:rPr>
          <w:rFonts w:ascii="Arial" w:hAnsi="Arial" w:cs="Arial"/>
          <w:b/>
          <w:sz w:val="20"/>
          <w:szCs w:val="20"/>
        </w:rPr>
        <w:t xml:space="preserve"> </w:t>
      </w:r>
      <w:r w:rsidRPr="00237E32">
        <w:rPr>
          <w:rFonts w:ascii="Arial" w:hAnsi="Arial" w:cs="Arial"/>
          <w:sz w:val="20"/>
          <w:szCs w:val="20"/>
        </w:rPr>
        <w:t>on their investigation sheet</w:t>
      </w:r>
      <w:r w:rsidR="00D942FA">
        <w:rPr>
          <w:rFonts w:ascii="Arial" w:hAnsi="Arial" w:cs="Arial"/>
          <w:sz w:val="20"/>
          <w:szCs w:val="20"/>
        </w:rPr>
        <w:t>s</w:t>
      </w:r>
      <w:r w:rsidRPr="00237E32">
        <w:rPr>
          <w:rFonts w:ascii="Arial" w:hAnsi="Arial" w:cs="Arial"/>
          <w:sz w:val="20"/>
          <w:szCs w:val="20"/>
        </w:rPr>
        <w:t>.</w:t>
      </w:r>
    </w:p>
    <w:p w:rsidR="00426DDD" w:rsidRPr="00DE6511" w:rsidRDefault="009D3C1B" w:rsidP="00DE6511">
      <w:pPr>
        <w:pStyle w:val="ListParagraph"/>
        <w:numPr>
          <w:ilvl w:val="0"/>
          <w:numId w:val="27"/>
        </w:numPr>
        <w:rPr>
          <w:rFonts w:ascii="Arial" w:hAnsi="Arial" w:cs="Arial"/>
          <w:sz w:val="20"/>
          <w:szCs w:val="20"/>
        </w:rPr>
      </w:pPr>
      <w:r w:rsidRPr="00DE6511">
        <w:rPr>
          <w:rFonts w:ascii="Arial" w:hAnsi="Arial" w:cs="Arial"/>
          <w:sz w:val="20"/>
          <w:szCs w:val="20"/>
        </w:rPr>
        <w:t>Students should now turn off the V</w:t>
      </w:r>
      <w:r w:rsidRPr="00DE6511">
        <w:rPr>
          <w:rFonts w:ascii="Arial" w:hAnsi="Arial" w:cs="Arial"/>
          <w:b/>
          <w:sz w:val="20"/>
          <w:szCs w:val="20"/>
        </w:rPr>
        <w:t xml:space="preserve">olcanoes (Composite Only) </w:t>
      </w:r>
      <w:r w:rsidRPr="00DE6511">
        <w:rPr>
          <w:rFonts w:ascii="Arial" w:hAnsi="Arial" w:cs="Arial"/>
          <w:sz w:val="20"/>
          <w:szCs w:val="20"/>
        </w:rPr>
        <w:t xml:space="preserve">layer.  Students will now use </w:t>
      </w:r>
      <w:r w:rsidRPr="00DE6511">
        <w:rPr>
          <w:rFonts w:ascii="Arial" w:hAnsi="Arial" w:cs="Arial"/>
          <w:b/>
          <w:sz w:val="20"/>
          <w:szCs w:val="20"/>
        </w:rPr>
        <w:t xml:space="preserve">Draw Tools </w:t>
      </w:r>
      <w:r w:rsidRPr="00DE6511">
        <w:rPr>
          <w:rFonts w:ascii="Arial" w:hAnsi="Arial" w:cs="Arial"/>
          <w:sz w:val="20"/>
          <w:szCs w:val="20"/>
        </w:rPr>
        <w:t>to outline the subduction zone boundary. These tools allow you to draw lines and place labels on your map.</w:t>
      </w:r>
    </w:p>
    <w:p w:rsidR="008C0392" w:rsidRPr="008C0392" w:rsidRDefault="008C0392" w:rsidP="008C0392">
      <w:pPr>
        <w:pStyle w:val="ListParagraph"/>
        <w:ind w:left="540"/>
        <w:rPr>
          <w:rFonts w:ascii="Arial" w:hAnsi="Arial" w:cs="Arial"/>
          <w:sz w:val="20"/>
          <w:szCs w:val="20"/>
        </w:rPr>
      </w:pPr>
    </w:p>
    <w:p w:rsidR="00541F98" w:rsidRPr="00237E32" w:rsidRDefault="00541F98" w:rsidP="00237E32">
      <w:pPr>
        <w:pStyle w:val="ListParagraph"/>
        <w:numPr>
          <w:ilvl w:val="0"/>
          <w:numId w:val="21"/>
        </w:numPr>
        <w:rPr>
          <w:rFonts w:ascii="Arial" w:hAnsi="Arial" w:cs="Arial"/>
          <w:b/>
          <w:sz w:val="20"/>
          <w:szCs w:val="20"/>
        </w:rPr>
      </w:pPr>
      <w:r w:rsidRPr="00237E32">
        <w:rPr>
          <w:rFonts w:ascii="Arial" w:hAnsi="Arial" w:cs="Arial"/>
          <w:sz w:val="20"/>
          <w:szCs w:val="20"/>
        </w:rPr>
        <w:t xml:space="preserve">Select the </w:t>
      </w:r>
      <w:r w:rsidRPr="00237E32">
        <w:rPr>
          <w:rFonts w:ascii="Arial" w:hAnsi="Arial" w:cs="Arial"/>
          <w:b/>
          <w:sz w:val="20"/>
          <w:szCs w:val="20"/>
        </w:rPr>
        <w:t>Draw Tools</w:t>
      </w:r>
      <w:r w:rsidRPr="00237E32">
        <w:rPr>
          <w:rFonts w:ascii="Arial" w:hAnsi="Arial" w:cs="Arial"/>
          <w:sz w:val="20"/>
          <w:szCs w:val="20"/>
        </w:rPr>
        <w:t xml:space="preserve"> </w:t>
      </w:r>
      <w:r w:rsidRPr="00237E32">
        <w:rPr>
          <w:rFonts w:ascii="Arial" w:hAnsi="Arial" w:cs="Arial"/>
          <w:b/>
          <w:sz w:val="20"/>
          <w:szCs w:val="20"/>
        </w:rPr>
        <w:t>tab</w:t>
      </w:r>
      <w:r w:rsidRPr="00237E32">
        <w:rPr>
          <w:rFonts w:ascii="Arial" w:hAnsi="Arial" w:cs="Arial"/>
          <w:sz w:val="20"/>
          <w:szCs w:val="20"/>
        </w:rPr>
        <w:t xml:space="preserve"> in the </w:t>
      </w:r>
      <w:r w:rsidR="00065913" w:rsidRPr="00237E32">
        <w:rPr>
          <w:rFonts w:ascii="Arial" w:hAnsi="Arial" w:cs="Arial"/>
          <w:sz w:val="20"/>
          <w:szCs w:val="20"/>
        </w:rPr>
        <w:t>toolb</w:t>
      </w:r>
      <w:r w:rsidR="00065913">
        <w:rPr>
          <w:rFonts w:ascii="Arial" w:hAnsi="Arial" w:cs="Arial"/>
          <w:sz w:val="20"/>
          <w:szCs w:val="20"/>
        </w:rPr>
        <w:t>ars</w:t>
      </w:r>
      <w:r w:rsidR="00065913" w:rsidRPr="00237E32">
        <w:rPr>
          <w:rFonts w:ascii="Arial" w:hAnsi="Arial" w:cs="Arial"/>
          <w:sz w:val="20"/>
          <w:szCs w:val="20"/>
        </w:rPr>
        <w:t xml:space="preserve"> </w:t>
      </w:r>
      <w:r w:rsidRPr="00237E32">
        <w:rPr>
          <w:rFonts w:ascii="Arial" w:hAnsi="Arial" w:cs="Arial"/>
          <w:sz w:val="20"/>
          <w:szCs w:val="20"/>
        </w:rPr>
        <w:t>menu.</w:t>
      </w:r>
    </w:p>
    <w:p w:rsidR="00541F98" w:rsidRPr="00541F98" w:rsidRDefault="00541F98" w:rsidP="00541F98">
      <w:pPr>
        <w:rPr>
          <w:rFonts w:ascii="Arial" w:eastAsia="Times New Roman" w:hAnsi="Arial" w:cs="Times New Roman"/>
          <w:sz w:val="20"/>
          <w:szCs w:val="24"/>
        </w:rPr>
      </w:pPr>
    </w:p>
    <w:p w:rsidR="00541F98" w:rsidRPr="00237E32" w:rsidRDefault="00541F98" w:rsidP="00237E32">
      <w:pPr>
        <w:pStyle w:val="ListParagraph"/>
        <w:numPr>
          <w:ilvl w:val="0"/>
          <w:numId w:val="21"/>
        </w:numPr>
        <w:rPr>
          <w:rFonts w:ascii="Arial" w:hAnsi="Arial" w:cs="Arial"/>
          <w:sz w:val="20"/>
          <w:szCs w:val="20"/>
        </w:rPr>
      </w:pPr>
      <w:r w:rsidRPr="00237E32">
        <w:rPr>
          <w:rFonts w:ascii="Arial" w:hAnsi="Arial" w:cs="Arial"/>
          <w:sz w:val="20"/>
          <w:szCs w:val="20"/>
        </w:rPr>
        <w:t xml:space="preserve">Use the </w:t>
      </w:r>
      <w:r w:rsidRPr="00541F98">
        <w:rPr>
          <w:noProof/>
        </w:rPr>
        <w:drawing>
          <wp:inline distT="0" distB="0" distL="0" distR="0">
            <wp:extent cx="581025" cy="228600"/>
            <wp:effectExtent l="0" t="0" r="0" b="0"/>
            <wp:docPr id="9" name="Picture 9" descr="draw_tool_pol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_tool_polyline.jpg"/>
                    <pic:cNvPicPr>
                      <a:picLocks noChangeAspect="1" noChangeArrowheads="1"/>
                    </pic:cNvPicPr>
                  </pic:nvPicPr>
                  <pic:blipFill>
                    <a:blip r:embed="rId18"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81025" cy="228600"/>
                    </a:xfrm>
                    <a:prstGeom prst="rect">
                      <a:avLst/>
                    </a:prstGeom>
                    <a:noFill/>
                    <a:ln>
                      <a:noFill/>
                    </a:ln>
                  </pic:spPr>
                </pic:pic>
              </a:graphicData>
            </a:graphic>
          </wp:inline>
        </w:drawing>
      </w:r>
      <w:r w:rsidRPr="00237E32">
        <w:rPr>
          <w:rFonts w:ascii="Arial" w:hAnsi="Arial" w:cs="Arial"/>
          <w:sz w:val="20"/>
          <w:szCs w:val="20"/>
        </w:rPr>
        <w:t xml:space="preserve"> tool to trace the path of the deepest water (dark blue)</w:t>
      </w:r>
      <w:r w:rsidR="00CD6C20">
        <w:rPr>
          <w:rFonts w:ascii="Arial" w:hAnsi="Arial" w:cs="Arial"/>
          <w:sz w:val="20"/>
          <w:szCs w:val="20"/>
        </w:rPr>
        <w:t>.</w:t>
      </w:r>
      <w:r w:rsidRPr="00237E32">
        <w:rPr>
          <w:rFonts w:ascii="Arial" w:hAnsi="Arial" w:cs="Arial"/>
          <w:sz w:val="20"/>
          <w:szCs w:val="20"/>
        </w:rPr>
        <w:t xml:space="preserve">  First, click on a point at the western edge of the trench to start drawing a line. </w:t>
      </w:r>
      <w:r w:rsidR="00B12AB3">
        <w:rPr>
          <w:rFonts w:ascii="Arial" w:hAnsi="Arial" w:cs="Arial"/>
          <w:sz w:val="20"/>
          <w:szCs w:val="20"/>
        </w:rPr>
        <w:t xml:space="preserve"> </w:t>
      </w:r>
      <w:r w:rsidRPr="00237E32">
        <w:rPr>
          <w:rFonts w:ascii="Arial" w:hAnsi="Arial" w:cs="Arial"/>
          <w:sz w:val="20"/>
          <w:szCs w:val="20"/>
        </w:rPr>
        <w:t>Press and hold your mouse down while you drag it along. To finish the line, instruct students to let go of their mouse at the</w:t>
      </w:r>
      <w:r w:rsidR="00A76D8A">
        <w:rPr>
          <w:rFonts w:ascii="Arial" w:hAnsi="Arial" w:cs="Arial"/>
          <w:sz w:val="20"/>
          <w:szCs w:val="20"/>
        </w:rPr>
        <w:t xml:space="preserve"> eastern</w:t>
      </w:r>
      <w:r w:rsidRPr="00237E32">
        <w:rPr>
          <w:rFonts w:ascii="Arial" w:hAnsi="Arial" w:cs="Arial"/>
          <w:sz w:val="20"/>
          <w:szCs w:val="20"/>
        </w:rPr>
        <w:t xml:space="preserve"> edge of</w:t>
      </w:r>
      <w:r w:rsidR="00A76D8A">
        <w:rPr>
          <w:rFonts w:ascii="Arial" w:hAnsi="Arial" w:cs="Arial"/>
          <w:sz w:val="20"/>
          <w:szCs w:val="20"/>
        </w:rPr>
        <w:t xml:space="preserve"> the Aleutian Trench (see figure below)</w:t>
      </w:r>
      <w:r w:rsidRPr="00237E32">
        <w:rPr>
          <w:rFonts w:ascii="Arial" w:hAnsi="Arial" w:cs="Arial"/>
          <w:sz w:val="20"/>
          <w:szCs w:val="20"/>
        </w:rPr>
        <w:t>.</w:t>
      </w:r>
      <w:r w:rsidRPr="00237E32">
        <w:rPr>
          <w:rFonts w:ascii="Arial" w:hAnsi="Arial" w:cs="Arial"/>
          <w:b/>
          <w:sz w:val="20"/>
          <w:szCs w:val="20"/>
        </w:rPr>
        <w:t xml:space="preserve">  </w:t>
      </w:r>
      <w:r w:rsidRPr="00237E32">
        <w:rPr>
          <w:rFonts w:ascii="Arial" w:hAnsi="Arial" w:cs="Arial"/>
          <w:sz w:val="20"/>
          <w:szCs w:val="20"/>
        </w:rPr>
        <w:t>If students make a mistake, they can erase a line segment by clicking</w:t>
      </w:r>
      <w:r w:rsidR="004C453D" w:rsidRPr="00237E32">
        <w:rPr>
          <w:rFonts w:ascii="Arial" w:hAnsi="Arial" w:cs="Arial"/>
          <w:sz w:val="20"/>
          <w:szCs w:val="20"/>
        </w:rPr>
        <w:t xml:space="preserve"> </w:t>
      </w:r>
      <w:r w:rsidRPr="00237E32">
        <w:rPr>
          <w:rFonts w:ascii="Arial" w:hAnsi="Arial" w:cs="Arial"/>
          <w:sz w:val="20"/>
          <w:szCs w:val="20"/>
        </w:rPr>
        <w:t xml:space="preserve"> </w:t>
      </w:r>
      <w:r w:rsidRPr="00541F98">
        <w:rPr>
          <w:noProof/>
        </w:rPr>
        <w:drawing>
          <wp:inline distT="0" distB="0" distL="0" distR="0">
            <wp:extent cx="533400" cy="209550"/>
            <wp:effectExtent l="0" t="0" r="0" b="0"/>
            <wp:docPr id="10" name="Picture 10" descr="undo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do_button.jpg"/>
                    <pic:cNvPicPr>
                      <a:picLocks noChangeAspect="1" noChangeArrowheads="1"/>
                    </pic:cNvPicPr>
                  </pic:nvPicPr>
                  <pic:blipFill>
                    <a:blip r:embed="rId19"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33400" cy="209550"/>
                    </a:xfrm>
                    <a:prstGeom prst="rect">
                      <a:avLst/>
                    </a:prstGeom>
                    <a:noFill/>
                    <a:ln>
                      <a:noFill/>
                    </a:ln>
                  </pic:spPr>
                </pic:pic>
              </a:graphicData>
            </a:graphic>
          </wp:inline>
        </w:drawing>
      </w:r>
      <w:r w:rsidRPr="00237E32">
        <w:rPr>
          <w:rFonts w:ascii="Arial" w:hAnsi="Arial" w:cs="Arial"/>
          <w:sz w:val="20"/>
          <w:szCs w:val="20"/>
        </w:rPr>
        <w:t>.</w:t>
      </w:r>
    </w:p>
    <w:p w:rsidR="00541F98" w:rsidRPr="00541F98" w:rsidRDefault="00541F98" w:rsidP="00541F98">
      <w:pPr>
        <w:rPr>
          <w:rFonts w:ascii="Arial" w:eastAsia="Times New Roman" w:hAnsi="Arial" w:cs="Arial"/>
          <w:sz w:val="20"/>
          <w:szCs w:val="20"/>
        </w:rPr>
      </w:pPr>
    </w:p>
    <w:p w:rsidR="002C7823" w:rsidRDefault="00541F98">
      <w:pPr>
        <w:pStyle w:val="ListParagraph"/>
        <w:numPr>
          <w:ilvl w:val="0"/>
          <w:numId w:val="21"/>
        </w:numPr>
        <w:rPr>
          <w:rFonts w:ascii="Arial" w:hAnsi="Arial" w:cs="Arial"/>
          <w:sz w:val="20"/>
          <w:szCs w:val="20"/>
        </w:rPr>
      </w:pPr>
      <w:r w:rsidRPr="00237E32">
        <w:rPr>
          <w:rFonts w:ascii="Arial" w:hAnsi="Arial" w:cs="Arial"/>
          <w:sz w:val="20"/>
          <w:szCs w:val="20"/>
        </w:rPr>
        <w:t>Have students</w:t>
      </w:r>
      <w:r w:rsidR="00EE2548" w:rsidRPr="00EE2548">
        <w:rPr>
          <w:rFonts w:ascii="Arial" w:hAnsi="Arial" w:cs="Arial"/>
          <w:sz w:val="20"/>
          <w:szCs w:val="20"/>
        </w:rPr>
        <w:t xml:space="preserve"> </w:t>
      </w:r>
      <w:r w:rsidR="00EE2548">
        <w:rPr>
          <w:rFonts w:ascii="Arial" w:hAnsi="Arial" w:cs="Arial"/>
          <w:sz w:val="20"/>
          <w:szCs w:val="20"/>
        </w:rPr>
        <w:t xml:space="preserve">use the </w:t>
      </w:r>
      <w:r w:rsidR="00EE2548" w:rsidRPr="00137E00">
        <w:rPr>
          <w:rFonts w:ascii="Arial" w:hAnsi="Arial" w:cs="Arial"/>
          <w:b/>
          <w:sz w:val="20"/>
          <w:szCs w:val="20"/>
        </w:rPr>
        <w:t xml:space="preserve">Draw </w:t>
      </w:r>
      <w:r w:rsidR="008408E4">
        <w:rPr>
          <w:rFonts w:ascii="Arial" w:hAnsi="Arial" w:cs="Arial"/>
          <w:b/>
          <w:sz w:val="20"/>
          <w:szCs w:val="20"/>
        </w:rPr>
        <w:t>T</w:t>
      </w:r>
      <w:r w:rsidR="008408E4" w:rsidRPr="00137E00">
        <w:rPr>
          <w:rFonts w:ascii="Arial" w:hAnsi="Arial" w:cs="Arial"/>
          <w:b/>
          <w:sz w:val="20"/>
          <w:szCs w:val="20"/>
        </w:rPr>
        <w:t xml:space="preserve">ools </w:t>
      </w:r>
      <w:r w:rsidR="00EE2548" w:rsidRPr="00137E00">
        <w:rPr>
          <w:rFonts w:ascii="Arial" w:hAnsi="Arial" w:cs="Arial"/>
          <w:b/>
          <w:sz w:val="20"/>
          <w:szCs w:val="20"/>
        </w:rPr>
        <w:t>tab</w:t>
      </w:r>
      <w:r w:rsidR="00EE2548">
        <w:rPr>
          <w:rFonts w:ascii="Arial" w:hAnsi="Arial" w:cs="Arial"/>
          <w:sz w:val="20"/>
          <w:szCs w:val="20"/>
        </w:rPr>
        <w:t xml:space="preserve"> to </w:t>
      </w:r>
      <w:r w:rsidR="00EE2548" w:rsidRPr="00137E00">
        <w:rPr>
          <w:rFonts w:ascii="Arial" w:hAnsi="Arial" w:cs="Arial"/>
          <w:sz w:val="20"/>
          <w:szCs w:val="20"/>
        </w:rPr>
        <w:t>‘Add Text’</w:t>
      </w:r>
      <w:r w:rsidR="00EE2548">
        <w:rPr>
          <w:rFonts w:ascii="Arial" w:hAnsi="Arial" w:cs="Arial"/>
          <w:sz w:val="20"/>
          <w:szCs w:val="20"/>
        </w:rPr>
        <w:t xml:space="preserve"> to label their map with their name and a descriptive title about the map.  </w:t>
      </w:r>
      <w:r w:rsidRPr="00237E32">
        <w:rPr>
          <w:rFonts w:ascii="Arial" w:hAnsi="Arial" w:cs="Arial"/>
          <w:sz w:val="20"/>
          <w:szCs w:val="20"/>
        </w:rPr>
        <w:t xml:space="preserve"> </w:t>
      </w:r>
      <w:r w:rsidR="00EE2548">
        <w:rPr>
          <w:rFonts w:ascii="Arial" w:hAnsi="Arial" w:cs="Arial"/>
          <w:sz w:val="20"/>
          <w:szCs w:val="20"/>
        </w:rPr>
        <w:t xml:space="preserve">Students should </w:t>
      </w:r>
      <w:r w:rsidRPr="00237E32">
        <w:rPr>
          <w:rFonts w:ascii="Arial" w:hAnsi="Arial" w:cs="Arial"/>
          <w:sz w:val="20"/>
          <w:szCs w:val="20"/>
        </w:rPr>
        <w:t>submit their map</w:t>
      </w:r>
      <w:r w:rsidR="00302A68">
        <w:rPr>
          <w:rFonts w:ascii="Arial" w:hAnsi="Arial" w:cs="Arial"/>
          <w:sz w:val="20"/>
          <w:szCs w:val="20"/>
        </w:rPr>
        <w:t>s</w:t>
      </w:r>
      <w:r w:rsidR="008C0392">
        <w:rPr>
          <w:rFonts w:ascii="Arial" w:hAnsi="Arial" w:cs="Arial"/>
          <w:sz w:val="20"/>
          <w:szCs w:val="20"/>
        </w:rPr>
        <w:t xml:space="preserve"> by taking a screenshot or by</w:t>
      </w:r>
      <w:r w:rsidRPr="00237E32">
        <w:rPr>
          <w:rFonts w:ascii="Arial" w:hAnsi="Arial" w:cs="Arial"/>
          <w:sz w:val="20"/>
          <w:szCs w:val="20"/>
        </w:rPr>
        <w:t xml:space="preserve"> using the </w:t>
      </w:r>
      <w:r w:rsidRPr="00237E32">
        <w:rPr>
          <w:rFonts w:ascii="Arial" w:hAnsi="Arial" w:cs="Arial"/>
          <w:b/>
          <w:sz w:val="20"/>
          <w:szCs w:val="20"/>
        </w:rPr>
        <w:t>Export Map tool</w:t>
      </w:r>
      <w:r w:rsidRPr="00237E32">
        <w:rPr>
          <w:rFonts w:ascii="Arial" w:hAnsi="Arial" w:cs="Arial"/>
          <w:sz w:val="20"/>
          <w:szCs w:val="20"/>
        </w:rPr>
        <w:t xml:space="preserve">.  </w:t>
      </w:r>
      <w:r w:rsidR="008C0392">
        <w:rPr>
          <w:rFonts w:ascii="Arial" w:hAnsi="Arial" w:cs="Arial"/>
          <w:sz w:val="20"/>
          <w:szCs w:val="20"/>
        </w:rPr>
        <w:t xml:space="preserve">To use the </w:t>
      </w:r>
      <w:r w:rsidR="008C0392" w:rsidRPr="008C0392">
        <w:rPr>
          <w:rFonts w:ascii="Arial" w:hAnsi="Arial" w:cs="Arial"/>
          <w:b/>
          <w:sz w:val="20"/>
          <w:szCs w:val="20"/>
        </w:rPr>
        <w:t>Export Map Tool</w:t>
      </w:r>
      <w:r w:rsidR="008C0392">
        <w:rPr>
          <w:rFonts w:ascii="Arial" w:hAnsi="Arial" w:cs="Arial"/>
          <w:sz w:val="20"/>
          <w:szCs w:val="20"/>
        </w:rPr>
        <w:t>, f</w:t>
      </w:r>
      <w:r w:rsidRPr="00237E32">
        <w:rPr>
          <w:rFonts w:ascii="Arial" w:hAnsi="Arial" w:cs="Arial"/>
          <w:sz w:val="20"/>
          <w:szCs w:val="20"/>
        </w:rPr>
        <w:t xml:space="preserve">irst click on the </w:t>
      </w:r>
      <w:r w:rsidRPr="00237E32">
        <w:rPr>
          <w:rFonts w:ascii="Arial" w:hAnsi="Arial" w:cs="Arial"/>
          <w:b/>
          <w:sz w:val="20"/>
          <w:szCs w:val="20"/>
        </w:rPr>
        <w:t xml:space="preserve">Export Map tab </w:t>
      </w:r>
      <w:r w:rsidRPr="00237E32">
        <w:rPr>
          <w:rFonts w:ascii="Arial" w:hAnsi="Arial" w:cs="Arial"/>
          <w:sz w:val="20"/>
          <w:szCs w:val="20"/>
        </w:rPr>
        <w:t xml:space="preserve">in the </w:t>
      </w:r>
      <w:r w:rsidR="00065913" w:rsidRPr="00237E32">
        <w:rPr>
          <w:rFonts w:ascii="Arial" w:hAnsi="Arial" w:cs="Arial"/>
          <w:sz w:val="20"/>
          <w:szCs w:val="20"/>
        </w:rPr>
        <w:t>toolb</w:t>
      </w:r>
      <w:r w:rsidR="00065913">
        <w:rPr>
          <w:rFonts w:ascii="Arial" w:hAnsi="Arial" w:cs="Arial"/>
          <w:sz w:val="20"/>
          <w:szCs w:val="20"/>
        </w:rPr>
        <w:t>ars</w:t>
      </w:r>
      <w:r w:rsidR="00065913" w:rsidRPr="00237E32">
        <w:rPr>
          <w:rFonts w:ascii="Arial" w:hAnsi="Arial" w:cs="Arial"/>
          <w:sz w:val="20"/>
          <w:szCs w:val="20"/>
        </w:rPr>
        <w:t xml:space="preserve"> </w:t>
      </w:r>
      <w:r w:rsidRPr="00237E32">
        <w:rPr>
          <w:rFonts w:ascii="Arial" w:hAnsi="Arial" w:cs="Arial"/>
          <w:sz w:val="20"/>
          <w:szCs w:val="20"/>
        </w:rPr>
        <w:t>menu</w:t>
      </w:r>
      <w:r w:rsidRPr="00237E32">
        <w:rPr>
          <w:rFonts w:ascii="Arial" w:hAnsi="Arial" w:cs="Arial"/>
          <w:b/>
          <w:sz w:val="20"/>
          <w:szCs w:val="20"/>
        </w:rPr>
        <w:t xml:space="preserve">. </w:t>
      </w:r>
      <w:r w:rsidR="00B12AB3">
        <w:rPr>
          <w:rFonts w:ascii="Arial" w:hAnsi="Arial" w:cs="Arial"/>
          <w:b/>
          <w:sz w:val="20"/>
          <w:szCs w:val="20"/>
        </w:rPr>
        <w:t xml:space="preserve"> </w:t>
      </w:r>
      <w:r w:rsidR="00B12AB3">
        <w:rPr>
          <w:rFonts w:ascii="Arial" w:hAnsi="Arial" w:cs="Arial"/>
          <w:sz w:val="20"/>
          <w:szCs w:val="20"/>
        </w:rPr>
        <w:t>Next</w:t>
      </w:r>
      <w:r w:rsidRPr="00237E32">
        <w:rPr>
          <w:rFonts w:ascii="Arial" w:hAnsi="Arial" w:cs="Arial"/>
          <w:sz w:val="20"/>
          <w:szCs w:val="20"/>
        </w:rPr>
        <w:t>,</w:t>
      </w:r>
      <w:r w:rsidRPr="00237E32">
        <w:rPr>
          <w:rFonts w:ascii="Arial" w:hAnsi="Arial" w:cs="Arial"/>
          <w:b/>
          <w:sz w:val="20"/>
          <w:szCs w:val="20"/>
        </w:rPr>
        <w:t xml:space="preserve"> </w:t>
      </w:r>
      <w:r w:rsidR="00A76D8A" w:rsidRPr="00237E32">
        <w:rPr>
          <w:rFonts w:ascii="Arial" w:hAnsi="Arial" w:cs="Arial"/>
          <w:sz w:val="20"/>
          <w:szCs w:val="20"/>
        </w:rPr>
        <w:t>click</w:t>
      </w:r>
      <w:r w:rsidR="00A76D8A">
        <w:rPr>
          <w:rFonts w:ascii="Arial" w:hAnsi="Arial" w:cs="Arial"/>
          <w:sz w:val="20"/>
          <w:szCs w:val="20"/>
        </w:rPr>
        <w:t xml:space="preserve"> </w:t>
      </w:r>
      <w:r w:rsidRPr="00541F98">
        <w:rPr>
          <w:b/>
          <w:noProof/>
        </w:rPr>
        <w:drawing>
          <wp:inline distT="0" distB="0" distL="0" distR="0">
            <wp:extent cx="1343025" cy="219075"/>
            <wp:effectExtent l="0" t="0" r="0" b="0"/>
            <wp:docPr id="11" name="Picture 11" descr="prepare_for_ex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epare_for_export.jpg"/>
                    <pic:cNvPicPr>
                      <a:picLocks noChangeAspect="1" noChangeArrowheads="1"/>
                    </pic:cNvPicPr>
                  </pic:nvPicPr>
                  <pic:blipFill>
                    <a:blip r:embed="rId20"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43025" cy="219075"/>
                    </a:xfrm>
                    <a:prstGeom prst="rect">
                      <a:avLst/>
                    </a:prstGeom>
                    <a:noFill/>
                    <a:ln>
                      <a:noFill/>
                    </a:ln>
                  </pic:spPr>
                </pic:pic>
              </a:graphicData>
            </a:graphic>
          </wp:inline>
        </w:drawing>
      </w:r>
      <w:r w:rsidRPr="00237E32">
        <w:rPr>
          <w:rFonts w:ascii="Arial" w:hAnsi="Arial" w:cs="Arial"/>
          <w:sz w:val="20"/>
          <w:szCs w:val="20"/>
        </w:rPr>
        <w:t>.  This will create an image of your work that is ready to be exported. Next, follow directions for Macintosh or PC depending upon the computer you are using.</w:t>
      </w:r>
      <w:r w:rsidR="00B12AB3">
        <w:rPr>
          <w:rFonts w:ascii="Arial" w:hAnsi="Arial" w:cs="Arial"/>
          <w:sz w:val="20"/>
          <w:szCs w:val="20"/>
        </w:rPr>
        <w:t xml:space="preserve"> </w:t>
      </w:r>
      <w:r w:rsidRPr="00237E32">
        <w:rPr>
          <w:rFonts w:ascii="Arial" w:hAnsi="Arial" w:cs="Arial"/>
          <w:sz w:val="20"/>
          <w:szCs w:val="20"/>
        </w:rPr>
        <w:t xml:space="preserve"> Give students instructions with specific file naming </w:t>
      </w:r>
      <w:r w:rsidR="00302A68">
        <w:rPr>
          <w:rFonts w:ascii="Arial" w:hAnsi="Arial" w:cs="Arial"/>
          <w:sz w:val="20"/>
          <w:szCs w:val="20"/>
        </w:rPr>
        <w:t xml:space="preserve">instructions </w:t>
      </w:r>
      <w:r w:rsidRPr="00237E32">
        <w:rPr>
          <w:rFonts w:ascii="Arial" w:hAnsi="Arial" w:cs="Arial"/>
          <w:sz w:val="20"/>
          <w:szCs w:val="20"/>
        </w:rPr>
        <w:t xml:space="preserve">and with a computer or network location to save </w:t>
      </w:r>
      <w:r w:rsidR="00302A68">
        <w:rPr>
          <w:rFonts w:ascii="Arial" w:hAnsi="Arial" w:cs="Arial"/>
          <w:sz w:val="20"/>
          <w:szCs w:val="20"/>
        </w:rPr>
        <w:t>their</w:t>
      </w:r>
      <w:r w:rsidR="00302A68" w:rsidRPr="00237E32">
        <w:rPr>
          <w:rFonts w:ascii="Arial" w:hAnsi="Arial" w:cs="Arial"/>
          <w:sz w:val="20"/>
          <w:szCs w:val="20"/>
        </w:rPr>
        <w:t xml:space="preserve"> </w:t>
      </w:r>
      <w:r w:rsidRPr="00237E32">
        <w:rPr>
          <w:rFonts w:ascii="Arial" w:hAnsi="Arial" w:cs="Arial"/>
          <w:sz w:val="20"/>
          <w:szCs w:val="20"/>
        </w:rPr>
        <w:t>image</w:t>
      </w:r>
      <w:r w:rsidR="00302A68">
        <w:rPr>
          <w:rFonts w:ascii="Arial" w:hAnsi="Arial" w:cs="Arial"/>
          <w:sz w:val="20"/>
          <w:szCs w:val="20"/>
        </w:rPr>
        <w:t>s</w:t>
      </w:r>
      <w:r w:rsidRPr="00237E32">
        <w:rPr>
          <w:rFonts w:ascii="Arial" w:hAnsi="Arial" w:cs="Arial"/>
          <w:sz w:val="20"/>
          <w:szCs w:val="20"/>
        </w:rPr>
        <w:t xml:space="preserve"> to. </w:t>
      </w:r>
      <w:r w:rsidR="00767254">
        <w:rPr>
          <w:rFonts w:ascii="Arial" w:hAnsi="Arial" w:cs="Arial"/>
          <w:sz w:val="20"/>
          <w:szCs w:val="20"/>
        </w:rPr>
        <w:t xml:space="preserve"> </w:t>
      </w:r>
      <w:r w:rsidRPr="00237E32">
        <w:rPr>
          <w:rFonts w:ascii="Arial" w:hAnsi="Arial" w:cs="Arial"/>
          <w:sz w:val="20"/>
          <w:szCs w:val="20"/>
        </w:rPr>
        <w:t>When you are finished, click</w:t>
      </w:r>
      <w:r w:rsidR="004C453D" w:rsidRPr="00237E32">
        <w:rPr>
          <w:rFonts w:ascii="Arial" w:hAnsi="Arial" w:cs="Arial"/>
          <w:sz w:val="20"/>
          <w:szCs w:val="20"/>
        </w:rPr>
        <w:t xml:space="preserve"> </w:t>
      </w:r>
      <w:r w:rsidRPr="00541F98">
        <w:rPr>
          <w:noProof/>
        </w:rPr>
        <w:drawing>
          <wp:inline distT="0" distB="0" distL="0" distR="0">
            <wp:extent cx="1571625" cy="228600"/>
            <wp:effectExtent l="0" t="0" r="0" b="0"/>
            <wp:docPr id="12" name="Picture 12" descr="return_to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turn_to_map.jpg"/>
                    <pic:cNvPicPr>
                      <a:picLocks noChangeAspect="1" noChangeArrowheads="1"/>
                    </pic:cNvPicPr>
                  </pic:nvPicPr>
                  <pic:blipFill>
                    <a:blip r:embed="rId21"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71625" cy="228600"/>
                    </a:xfrm>
                    <a:prstGeom prst="rect">
                      <a:avLst/>
                    </a:prstGeom>
                    <a:noFill/>
                    <a:ln>
                      <a:noFill/>
                    </a:ln>
                  </pic:spPr>
                </pic:pic>
              </a:graphicData>
            </a:graphic>
          </wp:inline>
        </w:drawing>
      </w:r>
      <w:r w:rsidR="004C453D" w:rsidRPr="00237E32">
        <w:rPr>
          <w:rFonts w:ascii="Arial" w:hAnsi="Arial" w:cs="Arial"/>
          <w:sz w:val="20"/>
          <w:szCs w:val="20"/>
        </w:rPr>
        <w:t xml:space="preserve"> </w:t>
      </w:r>
      <w:r w:rsidRPr="00237E32">
        <w:rPr>
          <w:rFonts w:ascii="Arial" w:hAnsi="Arial" w:cs="Arial"/>
          <w:sz w:val="20"/>
          <w:szCs w:val="20"/>
        </w:rPr>
        <w:t>to return to your map.</w:t>
      </w:r>
    </w:p>
    <w:p w:rsidR="005E6810" w:rsidRPr="00237E32" w:rsidRDefault="005E6810" w:rsidP="008C0392">
      <w:pPr>
        <w:pStyle w:val="ListParagraph"/>
        <w:ind w:left="540"/>
        <w:rPr>
          <w:rFonts w:ascii="Arial" w:hAnsi="Arial" w:cs="Arial"/>
          <w:sz w:val="20"/>
        </w:rPr>
      </w:pPr>
    </w:p>
    <w:p w:rsidR="008C0392" w:rsidRPr="009510E5" w:rsidRDefault="008C0392" w:rsidP="008C0392">
      <w:pPr>
        <w:rPr>
          <w:rFonts w:ascii="Arial" w:hAnsi="Arial"/>
          <w:sz w:val="20"/>
        </w:rPr>
      </w:pPr>
      <w:r w:rsidRPr="009510E5">
        <w:rPr>
          <w:rFonts w:ascii="Arial" w:hAnsi="Arial"/>
          <w:sz w:val="20"/>
        </w:rPr>
        <w:t>Assessing the exported image:</w:t>
      </w:r>
    </w:p>
    <w:p w:rsidR="008C0392" w:rsidRDefault="008C0392" w:rsidP="008C0392">
      <w:pPr>
        <w:rPr>
          <w:rFonts w:asciiTheme="majorHAnsi" w:hAnsiTheme="majorHAnsi"/>
        </w:rPr>
      </w:pPr>
      <w:r>
        <w:rPr>
          <w:noProof/>
        </w:rPr>
        <w:drawing>
          <wp:inline distT="0" distB="0" distL="0" distR="0">
            <wp:extent cx="5943600" cy="2933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pic:blipFill>
                  <pic:spPr bwMode="auto">
                    <a:xfrm>
                      <a:off x="0" y="0"/>
                      <a:ext cx="5943600" cy="293370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5E6810" w:rsidRPr="007E4334" w:rsidRDefault="008C0392" w:rsidP="007E4334">
      <w:pPr>
        <w:rPr>
          <w:rFonts w:ascii="Arial" w:hAnsi="Arial"/>
          <w:sz w:val="20"/>
        </w:rPr>
      </w:pPr>
      <w:r w:rsidRPr="009510E5">
        <w:rPr>
          <w:rFonts w:ascii="Arial" w:hAnsi="Arial"/>
          <w:sz w:val="20"/>
        </w:rPr>
        <w:t>The exported image should include a continuous line that follows the Aleutian Trench at its deepest point indicated by the darkest blue color on the GIS map display.</w:t>
      </w:r>
    </w:p>
    <w:p w:rsidR="00426DDD" w:rsidRPr="001D7B5A" w:rsidRDefault="001D7B5A" w:rsidP="001D7B5A">
      <w:pPr>
        <w:pStyle w:val="ListParagraph"/>
        <w:numPr>
          <w:ilvl w:val="0"/>
          <w:numId w:val="28"/>
        </w:numPr>
        <w:rPr>
          <w:rFonts w:ascii="Arial" w:hAnsi="Arial" w:cs="Arial"/>
          <w:sz w:val="20"/>
          <w:szCs w:val="20"/>
        </w:rPr>
      </w:pPr>
      <w:r>
        <w:rPr>
          <w:rFonts w:ascii="Arial" w:hAnsi="Arial" w:cs="Arial"/>
          <w:sz w:val="20"/>
          <w:szCs w:val="20"/>
        </w:rPr>
        <w:t>I</w:t>
      </w:r>
      <w:r w:rsidR="009D3C1B" w:rsidRPr="001D7B5A">
        <w:rPr>
          <w:rFonts w:ascii="Arial" w:hAnsi="Arial" w:cs="Arial"/>
          <w:sz w:val="20"/>
          <w:szCs w:val="20"/>
        </w:rPr>
        <w:t xml:space="preserve">nstruct students to activate the </w:t>
      </w:r>
      <w:r w:rsidR="009D3C1B" w:rsidRPr="001D7B5A">
        <w:rPr>
          <w:rFonts w:ascii="Arial" w:hAnsi="Arial" w:cs="Arial"/>
          <w:b/>
          <w:sz w:val="20"/>
          <w:szCs w:val="20"/>
        </w:rPr>
        <w:t xml:space="preserve">Global Plate Vectors, </w:t>
      </w:r>
      <w:r w:rsidR="009D3C1B" w:rsidRPr="001D7B5A">
        <w:rPr>
          <w:rFonts w:ascii="Arial" w:hAnsi="Arial" w:cs="Arial"/>
          <w:sz w:val="20"/>
          <w:szCs w:val="20"/>
        </w:rPr>
        <w:t xml:space="preserve">and </w:t>
      </w:r>
      <w:r w:rsidR="009D3C1B" w:rsidRPr="001D7B5A">
        <w:rPr>
          <w:rFonts w:ascii="Arial" w:hAnsi="Arial" w:cs="Arial"/>
          <w:b/>
          <w:sz w:val="20"/>
          <w:szCs w:val="20"/>
        </w:rPr>
        <w:t>Volcanoes (Composite Only)</w:t>
      </w:r>
      <w:r w:rsidR="009D3C1B" w:rsidRPr="001D7B5A">
        <w:rPr>
          <w:rFonts w:ascii="Arial" w:hAnsi="Arial" w:cs="Arial"/>
          <w:sz w:val="20"/>
          <w:szCs w:val="20"/>
        </w:rPr>
        <w:t xml:space="preserve"> layers by clicking the check boxes.</w:t>
      </w:r>
    </w:p>
    <w:p w:rsidR="008C0392" w:rsidRPr="00237E32" w:rsidRDefault="008C0392" w:rsidP="008C0392">
      <w:pPr>
        <w:pStyle w:val="ListParagraph"/>
        <w:ind w:left="540"/>
        <w:rPr>
          <w:rFonts w:ascii="Arial" w:hAnsi="Arial" w:cs="Arial"/>
          <w:sz w:val="20"/>
          <w:szCs w:val="20"/>
        </w:rPr>
      </w:pPr>
    </w:p>
    <w:p w:rsidR="005E6810" w:rsidRPr="00237E32" w:rsidRDefault="005E6810" w:rsidP="007E4334">
      <w:pPr>
        <w:pStyle w:val="ListParagraph"/>
        <w:numPr>
          <w:ilvl w:val="0"/>
          <w:numId w:val="23"/>
        </w:numPr>
        <w:rPr>
          <w:rFonts w:ascii="Arial" w:hAnsi="Arial" w:cs="Arial"/>
          <w:sz w:val="20"/>
          <w:szCs w:val="20"/>
        </w:rPr>
      </w:pPr>
      <w:r w:rsidRPr="00237E32">
        <w:rPr>
          <w:rFonts w:ascii="Arial" w:hAnsi="Arial" w:cs="Arial"/>
          <w:sz w:val="20"/>
          <w:szCs w:val="20"/>
        </w:rPr>
        <w:t xml:space="preserve">Using the </w:t>
      </w:r>
      <w:r w:rsidRPr="00237E32">
        <w:rPr>
          <w:rFonts w:ascii="Arial" w:hAnsi="Arial" w:cs="Arial"/>
          <w:b/>
          <w:sz w:val="20"/>
          <w:szCs w:val="20"/>
        </w:rPr>
        <w:t>Volcanoes</w:t>
      </w:r>
      <w:r w:rsidR="00764E2B">
        <w:rPr>
          <w:rFonts w:ascii="Arial" w:hAnsi="Arial" w:cs="Arial"/>
          <w:b/>
          <w:sz w:val="20"/>
          <w:szCs w:val="20"/>
        </w:rPr>
        <w:t xml:space="preserve"> (Composite Only)</w:t>
      </w:r>
      <w:r w:rsidRPr="00237E32">
        <w:rPr>
          <w:rFonts w:ascii="Arial" w:hAnsi="Arial" w:cs="Arial"/>
          <w:sz w:val="20"/>
          <w:szCs w:val="20"/>
        </w:rPr>
        <w:t xml:space="preserve"> and </w:t>
      </w:r>
      <w:r w:rsidRPr="00237E32">
        <w:rPr>
          <w:rFonts w:ascii="Arial" w:hAnsi="Arial" w:cs="Arial"/>
          <w:b/>
          <w:sz w:val="20"/>
          <w:szCs w:val="20"/>
        </w:rPr>
        <w:t>Global Plate Vectors</w:t>
      </w:r>
      <w:r w:rsidRPr="00237E32">
        <w:rPr>
          <w:rFonts w:ascii="Arial" w:hAnsi="Arial" w:cs="Arial"/>
          <w:sz w:val="20"/>
          <w:szCs w:val="20"/>
        </w:rPr>
        <w:t xml:space="preserve"> layers, students will determine what types of plate boundaries lie on the line they just drew.  Transform plate boundaries occur where plates are sliding past one another, and do not produce volcanoes.  Convergent plate boundaries occur when a plate is being subducted underneath another plate.  This type of b</w:t>
      </w:r>
      <w:r w:rsidR="007E4334">
        <w:rPr>
          <w:rFonts w:ascii="Arial" w:hAnsi="Arial" w:cs="Arial"/>
          <w:sz w:val="20"/>
          <w:szCs w:val="20"/>
        </w:rPr>
        <w:t>oundary does produce volcanoes</w:t>
      </w:r>
      <w:r w:rsidRPr="00237E32">
        <w:rPr>
          <w:rFonts w:ascii="Arial" w:hAnsi="Arial" w:cs="Arial"/>
          <w:sz w:val="20"/>
          <w:szCs w:val="20"/>
        </w:rPr>
        <w:t xml:space="preserve">.  </w:t>
      </w:r>
    </w:p>
    <w:p w:rsidR="005E6810" w:rsidRDefault="005E6810" w:rsidP="005E6810">
      <w:pPr>
        <w:rPr>
          <w:rFonts w:ascii="Arial" w:hAnsi="Arial" w:cs="Arial"/>
          <w:sz w:val="20"/>
          <w:szCs w:val="20"/>
        </w:rPr>
      </w:pPr>
    </w:p>
    <w:p w:rsidR="005E6810" w:rsidRPr="00237E32" w:rsidRDefault="00CE56B6" w:rsidP="007E4334">
      <w:pPr>
        <w:pStyle w:val="ListParagraph"/>
        <w:ind w:left="540"/>
        <w:jc w:val="center"/>
        <w:rPr>
          <w:rFonts w:ascii="Arial" w:hAnsi="Arial" w:cs="Arial"/>
          <w:sz w:val="20"/>
          <w:szCs w:val="20"/>
        </w:rPr>
      </w:pPr>
      <w:r>
        <w:rPr>
          <w:rFonts w:ascii="Arial" w:hAnsi="Arial" w:cs="Arial"/>
          <w:noProof/>
          <w:sz w:val="20"/>
          <w:szCs w:val="20"/>
        </w:rPr>
        <w:drawing>
          <wp:inline distT="0" distB="0" distL="0" distR="0">
            <wp:extent cx="3829507" cy="18954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iff"/>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tretch>
                      <a:fillRect/>
                    </a:stretch>
                  </pic:blipFill>
                  <pic:spPr>
                    <a:xfrm>
                      <a:off x="0" y="0"/>
                      <a:ext cx="3827443" cy="1894453"/>
                    </a:xfrm>
                    <a:prstGeom prst="rect">
                      <a:avLst/>
                    </a:prstGeom>
                  </pic:spPr>
                </pic:pic>
              </a:graphicData>
            </a:graphic>
          </wp:inline>
        </w:drawing>
      </w:r>
    </w:p>
    <w:p w:rsidR="005E6810" w:rsidRDefault="005E6810" w:rsidP="007E4334">
      <w:pPr>
        <w:rPr>
          <w:rFonts w:ascii="Arial" w:hAnsi="Arial" w:cs="Arial"/>
          <w:sz w:val="20"/>
          <w:szCs w:val="20"/>
        </w:rPr>
      </w:pPr>
      <w:r>
        <w:rPr>
          <w:noProof/>
        </w:rPr>
        <w:drawing>
          <wp:inline distT="0" distB="0" distL="0" distR="0">
            <wp:extent cx="317500" cy="317500"/>
            <wp:effectExtent l="25400" t="0" r="0" b="0"/>
            <wp:docPr id="27"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6"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7500" cy="317500"/>
                    </a:xfrm>
                    <a:prstGeom prst="rect">
                      <a:avLst/>
                    </a:prstGeom>
                    <a:noFill/>
                    <a:ln w="9525">
                      <a:noFill/>
                      <a:miter lim="800000"/>
                      <a:headEnd/>
                      <a:tailEnd/>
                    </a:ln>
                  </pic:spPr>
                </pic:pic>
              </a:graphicData>
            </a:graphic>
          </wp:inline>
        </w:drawing>
      </w:r>
      <w:r w:rsidRPr="007E4334">
        <w:rPr>
          <w:rFonts w:ascii="Arial" w:hAnsi="Arial" w:cs="Arial"/>
          <w:sz w:val="20"/>
          <w:szCs w:val="20"/>
        </w:rPr>
        <w:t xml:space="preserve"> Instruct students to answer </w:t>
      </w:r>
      <w:r w:rsidR="007E4334">
        <w:rPr>
          <w:rFonts w:ascii="Arial" w:hAnsi="Arial" w:cs="Arial"/>
          <w:b/>
          <w:sz w:val="20"/>
          <w:szCs w:val="20"/>
        </w:rPr>
        <w:t>Questions 5-7</w:t>
      </w:r>
      <w:r w:rsidRPr="007E4334">
        <w:rPr>
          <w:rFonts w:ascii="Arial" w:hAnsi="Arial" w:cs="Arial"/>
          <w:sz w:val="20"/>
          <w:szCs w:val="20"/>
        </w:rPr>
        <w:t xml:space="preserve"> on their investigation sheet</w:t>
      </w:r>
      <w:r w:rsidR="00F74029">
        <w:rPr>
          <w:rFonts w:ascii="Arial" w:hAnsi="Arial" w:cs="Arial"/>
          <w:sz w:val="20"/>
          <w:szCs w:val="20"/>
        </w:rPr>
        <w:t>s.</w:t>
      </w:r>
    </w:p>
    <w:p w:rsidR="00426DDD" w:rsidRDefault="009D3C1B" w:rsidP="00E25EE0">
      <w:pPr>
        <w:pStyle w:val="ListParagraph"/>
        <w:numPr>
          <w:ilvl w:val="0"/>
          <w:numId w:val="29"/>
        </w:numPr>
        <w:rPr>
          <w:noProof/>
        </w:rPr>
      </w:pPr>
      <w:r w:rsidRPr="00E25EE0">
        <w:rPr>
          <w:rFonts w:ascii="Arial" w:hAnsi="Arial" w:cs="Arial"/>
          <w:sz w:val="20"/>
          <w:szCs w:val="20"/>
        </w:rPr>
        <w:t xml:space="preserve">Students will now view a video on plate subduction at the Aleutian Trench.  Instruct students to activate the </w:t>
      </w:r>
      <w:r w:rsidRPr="00E25EE0">
        <w:rPr>
          <w:rFonts w:ascii="Arial" w:hAnsi="Arial" w:cs="Arial"/>
          <w:b/>
          <w:sz w:val="20"/>
          <w:szCs w:val="20"/>
        </w:rPr>
        <w:t>Plate Motion Videos</w:t>
      </w:r>
      <w:r w:rsidRPr="00E25EE0">
        <w:rPr>
          <w:rFonts w:ascii="Arial" w:hAnsi="Arial" w:cs="Arial"/>
          <w:sz w:val="20"/>
          <w:szCs w:val="20"/>
        </w:rPr>
        <w:t xml:space="preserve"> layer and click </w:t>
      </w:r>
      <w:r w:rsidR="007E4334">
        <w:rPr>
          <w:noProof/>
        </w:rPr>
        <w:drawing>
          <wp:inline distT="0" distB="0" distL="0" distR="0">
            <wp:extent cx="184896" cy="19050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pic:blipFill>
                  <pic:spPr bwMode="auto">
                    <a:xfrm>
                      <a:off x="0" y="0"/>
                      <a:ext cx="188594" cy="19431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r w:rsidRPr="00E25EE0">
        <w:rPr>
          <w:rFonts w:ascii="Arial" w:hAnsi="Arial" w:cs="Arial"/>
          <w:sz w:val="20"/>
          <w:szCs w:val="20"/>
        </w:rPr>
        <w:t xml:space="preserve"> to play.  The video shows a subduction zone where ocean crust is subducting underneath lithospheric crust.  The downgoing slab at the subduction zone heats up and partially melts causing magma to rise up through the overriding plate resulting in the formation of volcanoes.  This heat rises through the surface going through the overarching plate and results in the formation of volcanoes.</w:t>
      </w:r>
      <w:r w:rsidRPr="00E25EE0">
        <w:rPr>
          <w:rFonts w:ascii="Arial" w:hAnsi="Arial" w:cs="Arial"/>
          <w:sz w:val="20"/>
          <w:szCs w:val="20"/>
        </w:rPr>
        <w:br/>
      </w:r>
      <w:r w:rsidRPr="00E25EE0">
        <w:rPr>
          <w:rFonts w:ascii="Arial" w:hAnsi="Arial" w:cs="Arial"/>
          <w:sz w:val="20"/>
          <w:szCs w:val="20"/>
        </w:rPr>
        <w:br/>
      </w:r>
      <w:r w:rsidRPr="00E25EE0">
        <w:rPr>
          <w:rFonts w:ascii="Arial" w:hAnsi="Arial" w:cs="Arial"/>
          <w:b/>
          <w:sz w:val="20"/>
          <w:szCs w:val="20"/>
        </w:rPr>
        <w:t>Implementation Suggestion</w:t>
      </w:r>
      <w:r w:rsidRPr="00E25EE0">
        <w:rPr>
          <w:rFonts w:ascii="Arial" w:hAnsi="Arial" w:cs="Arial"/>
          <w:sz w:val="20"/>
          <w:szCs w:val="20"/>
        </w:rPr>
        <w:t>: We recommend that you display the video to the front of the room and explicitly describe the tectonics processes that are described above.</w:t>
      </w:r>
    </w:p>
    <w:p w:rsidR="00764E2B" w:rsidRDefault="00764E2B" w:rsidP="00764E2B">
      <w:pPr>
        <w:pStyle w:val="ListParagraph"/>
        <w:ind w:left="446"/>
        <w:rPr>
          <w:noProof/>
        </w:rPr>
      </w:pPr>
    </w:p>
    <w:p w:rsidR="007E4334" w:rsidRDefault="005E6810" w:rsidP="007E4334">
      <w:pPr>
        <w:spacing w:after="0" w:line="240" w:lineRule="auto"/>
        <w:rPr>
          <w:rFonts w:ascii="Arial" w:eastAsia="Times New Roman" w:hAnsi="Arial" w:cs="Arial"/>
          <w:b/>
          <w:szCs w:val="24"/>
        </w:rPr>
      </w:pPr>
      <w:r w:rsidRPr="005E6810">
        <w:rPr>
          <w:rFonts w:eastAsia="Times New Roman" w:cs="Times New Roman"/>
          <w:noProof/>
          <w:szCs w:val="24"/>
        </w:rPr>
        <w:drawing>
          <wp:inline distT="0" distB="0" distL="0" distR="0">
            <wp:extent cx="257175" cy="257175"/>
            <wp:effectExtent l="0" t="0" r="0" b="0"/>
            <wp:docPr id="28" name="Picture 28" descr="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4330500000[1]"/>
                    <pic:cNvPicPr>
                      <a:picLocks noChangeAspect="1" noChangeArrowheads="1"/>
                    </pic:cNvPicPr>
                  </pic:nvPicPr>
                  <pic:blipFill>
                    <a:blip r:embed="rId11"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7175" cy="257175"/>
                    </a:xfrm>
                    <a:prstGeom prst="rect">
                      <a:avLst/>
                    </a:prstGeom>
                    <a:noFill/>
                    <a:ln>
                      <a:noFill/>
                    </a:ln>
                  </pic:spPr>
                </pic:pic>
              </a:graphicData>
            </a:graphic>
          </wp:inline>
        </w:drawing>
      </w:r>
      <w:r w:rsidRPr="005E6810">
        <w:rPr>
          <w:rFonts w:eastAsia="Times New Roman" w:cs="Times New Roman"/>
          <w:szCs w:val="24"/>
        </w:rPr>
        <w:t xml:space="preserve">  </w:t>
      </w:r>
      <w:r w:rsidR="009D3C1B" w:rsidRPr="009D3C1B">
        <w:rPr>
          <w:rFonts w:ascii="Arial" w:eastAsia="Times New Roman" w:hAnsi="Arial" w:cs="Arial"/>
          <w:b/>
          <w:szCs w:val="24"/>
        </w:rPr>
        <w:t>Step 3: Determine the slope of the subducting slab.</w:t>
      </w:r>
    </w:p>
    <w:p w:rsidR="00DD6D1C" w:rsidRDefault="00DD6D1C" w:rsidP="007E4334">
      <w:pPr>
        <w:spacing w:after="0" w:line="240" w:lineRule="auto"/>
        <w:rPr>
          <w:rFonts w:eastAsia="Times New Roman" w:cs="Times New Roman"/>
          <w:b/>
          <w:szCs w:val="24"/>
        </w:rPr>
      </w:pPr>
    </w:p>
    <w:p w:rsidR="007E4334" w:rsidRDefault="00EE2548" w:rsidP="007E4334">
      <w:pPr>
        <w:spacing w:after="0" w:line="240" w:lineRule="auto"/>
        <w:rPr>
          <w:rFonts w:ascii="Arial" w:hAnsi="Arial" w:cs="Arial"/>
          <w:sz w:val="20"/>
          <w:szCs w:val="20"/>
        </w:rPr>
      </w:pPr>
      <w:r w:rsidRPr="00EE2548">
        <w:rPr>
          <w:rFonts w:ascii="Arial" w:hAnsi="Arial" w:cs="Arial"/>
          <w:sz w:val="20"/>
          <w:szCs w:val="20"/>
        </w:rPr>
        <w:t>The slope of the subducting slab usually varies along the plate</w:t>
      </w:r>
      <w:r>
        <w:rPr>
          <w:rFonts w:ascii="Arial" w:hAnsi="Arial" w:cs="Arial"/>
          <w:sz w:val="20"/>
          <w:szCs w:val="20"/>
        </w:rPr>
        <w:t xml:space="preserve"> boundary.  </w:t>
      </w:r>
      <w:r w:rsidR="004A7DD8" w:rsidRPr="008F65AE">
        <w:rPr>
          <w:rFonts w:ascii="Arial" w:hAnsi="Arial" w:cs="Arial"/>
          <w:sz w:val="20"/>
          <w:szCs w:val="20"/>
        </w:rPr>
        <w:t xml:space="preserve">In this </w:t>
      </w:r>
      <w:r w:rsidR="004A7DD8">
        <w:rPr>
          <w:rFonts w:ascii="Arial" w:hAnsi="Arial" w:cs="Arial"/>
          <w:sz w:val="20"/>
          <w:szCs w:val="20"/>
        </w:rPr>
        <w:t>step</w:t>
      </w:r>
      <w:r w:rsidR="004A7DD8" w:rsidRPr="008F65AE">
        <w:rPr>
          <w:rFonts w:ascii="Arial" w:hAnsi="Arial" w:cs="Arial"/>
          <w:sz w:val="20"/>
          <w:szCs w:val="20"/>
        </w:rPr>
        <w:t xml:space="preserve">, students will </w:t>
      </w:r>
      <w:r w:rsidR="004A7DD8">
        <w:rPr>
          <w:rFonts w:ascii="Arial" w:hAnsi="Arial" w:cs="Arial"/>
          <w:sz w:val="20"/>
          <w:szCs w:val="20"/>
        </w:rPr>
        <w:t>formulate a</w:t>
      </w:r>
      <w:r w:rsidR="004A7DD8" w:rsidRPr="008F65AE">
        <w:rPr>
          <w:rFonts w:ascii="Arial" w:hAnsi="Arial" w:cs="Arial"/>
          <w:sz w:val="20"/>
          <w:szCs w:val="20"/>
        </w:rPr>
        <w:t xml:space="preserve"> hypothesis</w:t>
      </w:r>
      <w:r w:rsidR="004A7DD8">
        <w:rPr>
          <w:rFonts w:ascii="Arial" w:hAnsi="Arial" w:cs="Arial"/>
          <w:sz w:val="20"/>
          <w:szCs w:val="20"/>
        </w:rPr>
        <w:t xml:space="preserve"> </w:t>
      </w:r>
      <w:r w:rsidR="004A7DD8" w:rsidRPr="008F65AE">
        <w:rPr>
          <w:rFonts w:ascii="Arial" w:hAnsi="Arial" w:cs="Arial"/>
          <w:sz w:val="20"/>
          <w:szCs w:val="20"/>
        </w:rPr>
        <w:t xml:space="preserve">about which plate </w:t>
      </w:r>
      <w:r w:rsidR="004A7DD8">
        <w:rPr>
          <w:rFonts w:ascii="Arial" w:hAnsi="Arial" w:cs="Arial"/>
          <w:sz w:val="20"/>
          <w:szCs w:val="20"/>
        </w:rPr>
        <w:t>is</w:t>
      </w:r>
      <w:r w:rsidR="004A7DD8" w:rsidRPr="008F65AE">
        <w:rPr>
          <w:rFonts w:ascii="Arial" w:hAnsi="Arial" w:cs="Arial"/>
          <w:sz w:val="20"/>
          <w:szCs w:val="20"/>
        </w:rPr>
        <w:t xml:space="preserve"> subducting </w:t>
      </w:r>
      <w:r w:rsidR="004A7DD8">
        <w:rPr>
          <w:rFonts w:ascii="Arial" w:hAnsi="Arial" w:cs="Arial"/>
          <w:sz w:val="20"/>
          <w:szCs w:val="20"/>
        </w:rPr>
        <w:t>underneath the other at the Aleutian Trench</w:t>
      </w:r>
      <w:r>
        <w:rPr>
          <w:rFonts w:ascii="Arial" w:hAnsi="Arial" w:cs="Arial"/>
          <w:sz w:val="20"/>
          <w:szCs w:val="20"/>
        </w:rPr>
        <w:t xml:space="preserve">. </w:t>
      </w:r>
      <w:r w:rsidR="007E4334">
        <w:rPr>
          <w:rFonts w:ascii="Arial" w:hAnsi="Arial" w:cs="Arial"/>
          <w:sz w:val="20"/>
          <w:szCs w:val="20"/>
        </w:rPr>
        <w:t xml:space="preserve"> </w:t>
      </w:r>
      <w:r w:rsidR="004A7DD8">
        <w:rPr>
          <w:rFonts w:ascii="Arial" w:hAnsi="Arial" w:cs="Arial"/>
          <w:sz w:val="20"/>
          <w:szCs w:val="20"/>
        </w:rPr>
        <w:t>After analyzing two different subduction zone profiles, they will revisit their hypothesis to modify it based on evidence learned in the GIS.</w:t>
      </w:r>
      <w:r w:rsidR="004A7DD8">
        <w:rPr>
          <w:rFonts w:ascii="Arial" w:hAnsi="Arial" w:cs="Arial"/>
          <w:sz w:val="20"/>
          <w:szCs w:val="20"/>
        </w:rPr>
        <w:br/>
      </w:r>
      <w:r w:rsidR="004A7DD8">
        <w:rPr>
          <w:rFonts w:ascii="Arial" w:hAnsi="Arial" w:cs="Arial"/>
          <w:sz w:val="20"/>
          <w:szCs w:val="20"/>
        </w:rPr>
        <w:br/>
      </w:r>
      <w:r w:rsidR="007E4334">
        <w:rPr>
          <w:rFonts w:ascii="Arial" w:hAnsi="Arial" w:cs="Arial"/>
          <w:sz w:val="20"/>
          <w:szCs w:val="20"/>
        </w:rPr>
        <w:t xml:space="preserve">Use the </w:t>
      </w:r>
      <w:r w:rsidR="007E4334" w:rsidRPr="00767175">
        <w:rPr>
          <w:rFonts w:ascii="Arial" w:hAnsi="Arial" w:cs="Arial"/>
          <w:b/>
          <w:sz w:val="20"/>
          <w:szCs w:val="20"/>
        </w:rPr>
        <w:t>Subduction Zone Profile</w:t>
      </w:r>
      <w:r w:rsidR="007E4334">
        <w:rPr>
          <w:rFonts w:ascii="Arial" w:hAnsi="Arial" w:cs="Arial"/>
          <w:sz w:val="20"/>
          <w:szCs w:val="20"/>
        </w:rPr>
        <w:t xml:space="preserve"> </w:t>
      </w:r>
      <w:r w:rsidR="009D3C1B" w:rsidRPr="009D3C1B">
        <w:rPr>
          <w:rFonts w:ascii="Arial" w:hAnsi="Arial" w:cs="Arial"/>
          <w:b/>
          <w:sz w:val="20"/>
          <w:szCs w:val="20"/>
        </w:rPr>
        <w:t>tab</w:t>
      </w:r>
      <w:r w:rsidR="007E4334">
        <w:rPr>
          <w:rFonts w:ascii="Arial" w:hAnsi="Arial" w:cs="Arial"/>
          <w:sz w:val="20"/>
          <w:szCs w:val="20"/>
        </w:rPr>
        <w:t xml:space="preserve"> to investigate the subducting slab at two locations along the subduction zone.  </w:t>
      </w:r>
    </w:p>
    <w:p w:rsidR="00AE1204" w:rsidRDefault="00AE1204" w:rsidP="007E4334">
      <w:pPr>
        <w:spacing w:after="0" w:line="240" w:lineRule="auto"/>
        <w:rPr>
          <w:rFonts w:ascii="Arial" w:hAnsi="Arial" w:cs="Arial"/>
          <w:sz w:val="20"/>
        </w:rPr>
      </w:pPr>
    </w:p>
    <w:p w:rsidR="00AE1204" w:rsidRPr="008F65AE" w:rsidRDefault="00AE1204" w:rsidP="008F65AE">
      <w:pPr>
        <w:pStyle w:val="ListParagraph"/>
        <w:numPr>
          <w:ilvl w:val="4"/>
          <w:numId w:val="13"/>
        </w:numPr>
        <w:rPr>
          <w:rFonts w:ascii="Arial" w:hAnsi="Arial" w:cs="Arial"/>
          <w:sz w:val="20"/>
          <w:szCs w:val="20"/>
        </w:rPr>
      </w:pPr>
      <w:r w:rsidRPr="008F65AE">
        <w:rPr>
          <w:rFonts w:ascii="Arial" w:hAnsi="Arial" w:cs="Arial"/>
          <w:sz w:val="20"/>
        </w:rPr>
        <w:t xml:space="preserve">Instruct students to </w:t>
      </w:r>
      <w:r w:rsidRPr="008F65AE">
        <w:rPr>
          <w:rFonts w:ascii="Arial" w:hAnsi="Arial" w:cs="Arial"/>
          <w:sz w:val="20"/>
          <w:szCs w:val="20"/>
        </w:rPr>
        <w:t xml:space="preserve">turn off the </w:t>
      </w:r>
      <w:r w:rsidRPr="008F65AE">
        <w:rPr>
          <w:rFonts w:ascii="Arial" w:hAnsi="Arial" w:cs="Arial"/>
          <w:b/>
          <w:sz w:val="20"/>
          <w:szCs w:val="20"/>
        </w:rPr>
        <w:t>Global Plate Vectors</w:t>
      </w:r>
      <w:r w:rsidRPr="008F65AE">
        <w:rPr>
          <w:rFonts w:ascii="Arial" w:hAnsi="Arial" w:cs="Arial"/>
          <w:sz w:val="20"/>
          <w:szCs w:val="20"/>
        </w:rPr>
        <w:t xml:space="preserve"> </w:t>
      </w:r>
      <w:r w:rsidR="007E4334" w:rsidRPr="008F65AE">
        <w:rPr>
          <w:rFonts w:ascii="Arial" w:hAnsi="Arial" w:cs="Arial"/>
          <w:sz w:val="20"/>
          <w:szCs w:val="20"/>
        </w:rPr>
        <w:t xml:space="preserve">and </w:t>
      </w:r>
      <w:r w:rsidR="007E4334" w:rsidRPr="008F65AE">
        <w:rPr>
          <w:rFonts w:ascii="Arial" w:hAnsi="Arial" w:cs="Arial"/>
          <w:b/>
          <w:sz w:val="20"/>
          <w:szCs w:val="20"/>
        </w:rPr>
        <w:t>Plate Motion Video</w:t>
      </w:r>
      <w:r w:rsidR="00764E2B">
        <w:rPr>
          <w:rFonts w:ascii="Arial" w:hAnsi="Arial" w:cs="Arial"/>
          <w:b/>
          <w:sz w:val="20"/>
          <w:szCs w:val="20"/>
        </w:rPr>
        <w:t>s</w:t>
      </w:r>
      <w:r w:rsidR="007E4334" w:rsidRPr="008F65AE">
        <w:rPr>
          <w:rFonts w:ascii="Arial" w:hAnsi="Arial" w:cs="Arial"/>
          <w:sz w:val="20"/>
          <w:szCs w:val="20"/>
        </w:rPr>
        <w:t xml:space="preserve"> l</w:t>
      </w:r>
      <w:r w:rsidRPr="008F65AE">
        <w:rPr>
          <w:rFonts w:ascii="Arial" w:hAnsi="Arial" w:cs="Arial"/>
          <w:sz w:val="20"/>
          <w:szCs w:val="20"/>
        </w:rPr>
        <w:t>ayer</w:t>
      </w:r>
      <w:r w:rsidR="007E4334" w:rsidRPr="008F65AE">
        <w:rPr>
          <w:rFonts w:ascii="Arial" w:hAnsi="Arial" w:cs="Arial"/>
          <w:sz w:val="20"/>
          <w:szCs w:val="20"/>
        </w:rPr>
        <w:t>s.</w:t>
      </w:r>
      <w:r w:rsidRPr="008F65AE">
        <w:rPr>
          <w:rFonts w:ascii="Arial" w:hAnsi="Arial" w:cs="Arial"/>
          <w:sz w:val="20"/>
          <w:szCs w:val="20"/>
        </w:rPr>
        <w:t xml:space="preserve"> </w:t>
      </w:r>
      <w:r w:rsidR="007E4334" w:rsidRPr="008F65AE">
        <w:rPr>
          <w:rFonts w:ascii="Arial" w:hAnsi="Arial" w:cs="Arial"/>
          <w:sz w:val="20"/>
          <w:szCs w:val="20"/>
        </w:rPr>
        <w:t xml:space="preserve">They should now click on the </w:t>
      </w:r>
      <w:r w:rsidR="007E4334" w:rsidRPr="008F65AE">
        <w:rPr>
          <w:rFonts w:ascii="Arial" w:hAnsi="Arial" w:cs="Arial"/>
          <w:b/>
          <w:sz w:val="20"/>
          <w:szCs w:val="20"/>
        </w:rPr>
        <w:t xml:space="preserve">Subduction Zone Profile </w:t>
      </w:r>
      <w:r w:rsidR="007E4334" w:rsidRPr="008F65AE">
        <w:rPr>
          <w:rFonts w:ascii="Arial" w:hAnsi="Arial" w:cs="Arial"/>
          <w:sz w:val="20"/>
          <w:szCs w:val="20"/>
        </w:rPr>
        <w:t xml:space="preserve">tab and click on </w:t>
      </w:r>
      <w:r w:rsidR="007E4334" w:rsidRPr="008F65AE">
        <w:rPr>
          <w:rFonts w:ascii="Arial" w:hAnsi="Arial" w:cs="Arial"/>
          <w:b/>
          <w:sz w:val="20"/>
          <w:szCs w:val="20"/>
        </w:rPr>
        <w:t>O\O (Atka Island)</w:t>
      </w:r>
      <w:r w:rsidR="007E4334" w:rsidRPr="008F65AE">
        <w:rPr>
          <w:rFonts w:ascii="Arial" w:hAnsi="Arial" w:cs="Arial"/>
          <w:sz w:val="20"/>
          <w:szCs w:val="20"/>
        </w:rPr>
        <w:t xml:space="preserve"> to investigate a profile across the western part of the subduction zone.  </w:t>
      </w:r>
      <w:r w:rsidR="00764E2B">
        <w:rPr>
          <w:rFonts w:ascii="Arial" w:hAnsi="Arial" w:cs="Arial"/>
          <w:sz w:val="20"/>
          <w:szCs w:val="20"/>
        </w:rPr>
        <w:t>The names on</w:t>
      </w:r>
      <w:r w:rsidR="007E4334" w:rsidRPr="008F65AE">
        <w:rPr>
          <w:rFonts w:ascii="Arial" w:hAnsi="Arial" w:cs="Arial"/>
          <w:sz w:val="20"/>
          <w:szCs w:val="20"/>
        </w:rPr>
        <w:t xml:space="preserve"> the subduction zone profiles indicate whether there is ocean subducting under ocean</w:t>
      </w:r>
      <w:r w:rsidR="004A7DD8">
        <w:rPr>
          <w:rFonts w:ascii="Arial" w:hAnsi="Arial" w:cs="Arial"/>
          <w:sz w:val="20"/>
          <w:szCs w:val="20"/>
        </w:rPr>
        <w:t xml:space="preserve"> (O\O)</w:t>
      </w:r>
      <w:r w:rsidR="007E4334" w:rsidRPr="008F65AE">
        <w:rPr>
          <w:rFonts w:ascii="Arial" w:hAnsi="Arial" w:cs="Arial"/>
          <w:sz w:val="20"/>
          <w:szCs w:val="20"/>
        </w:rPr>
        <w:t>, or ocean subducting under continent</w:t>
      </w:r>
      <w:r w:rsidR="004A7DD8">
        <w:rPr>
          <w:rFonts w:ascii="Arial" w:hAnsi="Arial" w:cs="Arial"/>
          <w:sz w:val="20"/>
          <w:szCs w:val="20"/>
        </w:rPr>
        <w:t xml:space="preserve"> (O\C)</w:t>
      </w:r>
      <w:r w:rsidR="008F65AE" w:rsidRPr="008F65AE">
        <w:rPr>
          <w:rFonts w:ascii="Arial" w:hAnsi="Arial" w:cs="Arial"/>
          <w:sz w:val="20"/>
          <w:szCs w:val="20"/>
        </w:rPr>
        <w:t xml:space="preserve">. </w:t>
      </w:r>
    </w:p>
    <w:p w:rsidR="007E4334" w:rsidRDefault="007E4334" w:rsidP="00AE1204">
      <w:pPr>
        <w:contextualSpacing/>
        <w:rPr>
          <w:rFonts w:ascii="Arial" w:eastAsia="Times New Roman" w:hAnsi="Arial" w:cs="Arial"/>
          <w:sz w:val="20"/>
          <w:szCs w:val="20"/>
        </w:rPr>
      </w:pPr>
    </w:p>
    <w:p w:rsidR="008047FF" w:rsidRDefault="007E4334" w:rsidP="00AE1204">
      <w:pPr>
        <w:pStyle w:val="ListParagraph"/>
        <w:numPr>
          <w:ilvl w:val="4"/>
          <w:numId w:val="13"/>
        </w:numPr>
        <w:rPr>
          <w:rFonts w:ascii="Arial" w:hAnsi="Arial" w:cs="Arial"/>
          <w:sz w:val="20"/>
          <w:szCs w:val="20"/>
        </w:rPr>
      </w:pPr>
      <w:r w:rsidRPr="008F65AE">
        <w:rPr>
          <w:rFonts w:ascii="Arial" w:hAnsi="Arial" w:cs="Arial"/>
          <w:sz w:val="20"/>
          <w:szCs w:val="20"/>
        </w:rPr>
        <w:t xml:space="preserve">The </w:t>
      </w:r>
      <w:r w:rsidRPr="008F65AE">
        <w:rPr>
          <w:rFonts w:ascii="Arial" w:hAnsi="Arial" w:cs="Arial"/>
          <w:b/>
          <w:sz w:val="20"/>
          <w:szCs w:val="20"/>
        </w:rPr>
        <w:t>Subduction Zone Profile</w:t>
      </w:r>
      <w:r w:rsidRPr="008F65AE">
        <w:rPr>
          <w:rFonts w:ascii="Arial" w:hAnsi="Arial" w:cs="Arial"/>
          <w:sz w:val="20"/>
          <w:szCs w:val="20"/>
        </w:rPr>
        <w:t xml:space="preserve"> </w:t>
      </w:r>
      <w:r w:rsidR="009D3C1B" w:rsidRPr="009D3C1B">
        <w:rPr>
          <w:rFonts w:ascii="Arial" w:hAnsi="Arial" w:cs="Arial"/>
          <w:b/>
          <w:sz w:val="20"/>
          <w:szCs w:val="20"/>
        </w:rPr>
        <w:t>tab</w:t>
      </w:r>
      <w:r w:rsidRPr="008F65AE">
        <w:rPr>
          <w:rFonts w:ascii="Arial" w:hAnsi="Arial" w:cs="Arial"/>
          <w:sz w:val="20"/>
          <w:szCs w:val="20"/>
        </w:rPr>
        <w:t xml:space="preserve"> shows a profile view of the subducting slab.  Surface elevation is represented by the blue filled circles, composite volcanoes are shown as purple triangles, earthquake foci are shown as red circles, and top of the subducting slab depth is shown as gray connected circles.  All units are in </w:t>
      </w:r>
      <w:r w:rsidRPr="008F65AE">
        <w:rPr>
          <w:rFonts w:ascii="Arial" w:hAnsi="Arial" w:cs="Arial"/>
          <w:b/>
          <w:sz w:val="20"/>
          <w:szCs w:val="20"/>
        </w:rPr>
        <w:t>kilometers</w:t>
      </w:r>
      <w:r w:rsidRPr="008F65AE">
        <w:rPr>
          <w:rFonts w:ascii="Arial" w:hAnsi="Arial" w:cs="Arial"/>
          <w:sz w:val="20"/>
          <w:szCs w:val="20"/>
        </w:rPr>
        <w:t xml:space="preserve">.  </w:t>
      </w:r>
    </w:p>
    <w:p w:rsidR="00AE1204" w:rsidRDefault="00002FD5" w:rsidP="008047FF">
      <w:pPr>
        <w:pStyle w:val="ListParagraph"/>
        <w:ind w:left="446"/>
        <w:jc w:val="center"/>
        <w:rPr>
          <w:rFonts w:ascii="Arial" w:hAnsi="Arial" w:cs="Arial"/>
          <w:sz w:val="20"/>
          <w:szCs w:val="20"/>
        </w:rPr>
      </w:pPr>
      <w:r w:rsidRPr="00002FD5">
        <w:rPr>
          <w:rFonts w:eastAsiaTheme="minorHAnsi" w:cstheme="minorBidi"/>
          <w:noProof/>
          <w:szCs w:val="22"/>
        </w:rPr>
        <w:pict>
          <v:shapetype id="_x0000_t202" coordsize="21600,21600" o:spt="202" path="m0,0l0,21600,21600,21600,21600,0xe">
            <v:stroke joinstyle="miter"/>
            <v:path gradientshapeok="t" o:connecttype="rect"/>
          </v:shapetype>
          <v:shape id="Text Box 2" o:spid="_x0000_s1032" type="#_x0000_t202" style="position:absolute;left:0;text-align:left;margin-left:292.5pt;margin-top:21pt;width:129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" filled="f" stroked="f">
            <v:textbox>
              <w:txbxContent>
                <w:p w:rsidR="00AC336E" w:rsidRPr="008047FF" w:rsidRDefault="00AC336E" w:rsidP="008047FF">
                  <w:pPr>
                    <w:jc w:val="center"/>
                    <w:rPr>
                      <w:rFonts w:ascii="Arial" w:hAnsi="Arial" w:cs="Arial"/>
                      <w:b/>
                      <w:sz w:val="20"/>
                      <w:szCs w:val="20"/>
                    </w:rPr>
                  </w:pPr>
                  <w:r w:rsidRPr="008047FF">
                    <w:rPr>
                      <w:rFonts w:ascii="Arial" w:hAnsi="Arial" w:cs="Arial"/>
                      <w:b/>
                      <w:sz w:val="20"/>
                      <w:szCs w:val="20"/>
                    </w:rPr>
                    <w:t>O</w:t>
                  </w:r>
                  <w:r>
                    <w:rPr>
                      <w:rFonts w:ascii="Arial" w:hAnsi="Arial" w:cs="Arial"/>
                      <w:b/>
                      <w:sz w:val="20"/>
                      <w:szCs w:val="20"/>
                    </w:rPr>
                    <w:t>\C (Kodiak</w:t>
                  </w:r>
                  <w:r w:rsidRPr="008047FF">
                    <w:rPr>
                      <w:rFonts w:ascii="Arial" w:hAnsi="Arial" w:cs="Arial"/>
                      <w:b/>
                      <w:sz w:val="20"/>
                      <w:szCs w:val="20"/>
                    </w:rPr>
                    <w:t xml:space="preserve"> Island)</w:t>
                  </w:r>
                </w:p>
              </w:txbxContent>
            </v:textbox>
          </v:shape>
        </w:pict>
      </w:r>
      <w:r w:rsidRPr="00002FD5">
        <w:rPr>
          <w:noProof/>
        </w:rPr>
        <w:pict>
          <v:shape id="_x0000_s1027" type="#_x0000_t202" style="position:absolute;left:0;text-align:left;margin-left:286.45pt;margin-top:115.5pt;width:87.75pt;height: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" filled="f" stroked="f">
            <v:textbox>
              <w:txbxContent>
                <w:p w:rsidR="00AC336E" w:rsidRPr="009D0652" w:rsidRDefault="00AC336E" w:rsidP="008047FF">
                  <w:pPr>
                    <w:jc w:val="center"/>
                    <w:rPr>
                      <w:rFonts w:ascii="Arial" w:hAnsi="Arial" w:cs="Arial"/>
                      <w:sz w:val="20"/>
                      <w:szCs w:val="20"/>
                    </w:rPr>
                  </w:pPr>
                  <w:r w:rsidRPr="009D0652">
                    <w:rPr>
                      <w:rFonts w:ascii="Arial" w:hAnsi="Arial" w:cs="Arial"/>
                      <w:sz w:val="20"/>
                      <w:szCs w:val="20"/>
                    </w:rPr>
                    <w:t>Pacific Plate</w:t>
                  </w:r>
                  <w:r>
                    <w:rPr>
                      <w:rFonts w:ascii="Arial" w:hAnsi="Arial" w:cs="Arial"/>
                      <w:sz w:val="20"/>
                      <w:szCs w:val="20"/>
                    </w:rPr>
                    <w:t xml:space="preserve"> (Ocean)</w:t>
                  </w:r>
                </w:p>
              </w:txbxContent>
            </v:textbox>
          </v:shape>
        </w:pict>
      </w:r>
      <w:r w:rsidRPr="00002FD5">
        <w:rPr>
          <w:noProof/>
        </w:rPr>
        <w:pict>
          <v:shape id="_x0000_s1028" type="#_x0000_t202" style="position:absolute;left:0;text-align:left;margin-left:125.95pt;margin-top:96.25pt;width:87.75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" filled="f" stroked="f">
            <v:textbox>
              <w:txbxContent>
                <w:p w:rsidR="00AC336E" w:rsidRPr="009D0652" w:rsidRDefault="00AC336E" w:rsidP="008047FF">
                  <w:pPr>
                    <w:jc w:val="center"/>
                    <w:rPr>
                      <w:rFonts w:ascii="Arial" w:hAnsi="Arial" w:cs="Arial"/>
                      <w:sz w:val="20"/>
                      <w:szCs w:val="20"/>
                    </w:rPr>
                  </w:pPr>
                  <w:r>
                    <w:rPr>
                      <w:rFonts w:ascii="Arial" w:hAnsi="Arial" w:cs="Arial"/>
                      <w:sz w:val="20"/>
                      <w:szCs w:val="20"/>
                    </w:rPr>
                    <w:t>North American Plate (Ocean)</w:t>
                  </w:r>
                </w:p>
              </w:txbxContent>
            </v:textbox>
          </v:shape>
        </w:pict>
      </w:r>
      <w:r w:rsidRPr="00002FD5">
        <w:rPr>
          <w:rFonts w:eastAsiaTheme="minorHAnsi" w:cstheme="minorBidi"/>
          <w:noProof/>
          <w:szCs w:val="22"/>
        </w:rPr>
        <w:pict>
          <v:shape id="_x0000_s1029" type="#_x0000_t202" style="position:absolute;left:0;text-align:left;margin-left:50.95pt;margin-top:114.75pt;width:87.75pt;height: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" filled="f" stroked="f">
            <v:textbox>
              <w:txbxContent>
                <w:p w:rsidR="00AC336E" w:rsidRPr="009D0652" w:rsidRDefault="00AC336E" w:rsidP="008047FF">
                  <w:pPr>
                    <w:jc w:val="center"/>
                    <w:rPr>
                      <w:rFonts w:ascii="Arial" w:hAnsi="Arial" w:cs="Arial"/>
                      <w:sz w:val="20"/>
                      <w:szCs w:val="20"/>
                    </w:rPr>
                  </w:pPr>
                  <w:r w:rsidRPr="009D0652">
                    <w:rPr>
                      <w:rFonts w:ascii="Arial" w:hAnsi="Arial" w:cs="Arial"/>
                      <w:sz w:val="20"/>
                      <w:szCs w:val="20"/>
                    </w:rPr>
                    <w:t>Pacific Plate</w:t>
                  </w:r>
                  <w:r>
                    <w:rPr>
                      <w:rFonts w:ascii="Arial" w:hAnsi="Arial" w:cs="Arial"/>
                      <w:sz w:val="20"/>
                      <w:szCs w:val="20"/>
                    </w:rPr>
                    <w:t xml:space="preserve"> (Ocean)</w:t>
                  </w:r>
                </w:p>
              </w:txbxContent>
            </v:textbox>
          </v:shape>
        </w:pict>
      </w:r>
      <w:r w:rsidRPr="00002FD5">
        <w:rPr>
          <w:noProof/>
        </w:rPr>
        <w:pict>
          <v:shape id="_x0000_s1030" type="#_x0000_t202" style="position:absolute;left:0;text-align:left;margin-left:374.25pt;margin-top:96pt;width:85.5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" filled="f" stroked="f">
            <v:textbox>
              <w:txbxContent>
                <w:p w:rsidR="00AC336E" w:rsidRPr="009D0652" w:rsidRDefault="00AC336E" w:rsidP="008047FF">
                  <w:pPr>
                    <w:jc w:val="center"/>
                    <w:rPr>
                      <w:rFonts w:ascii="Arial" w:hAnsi="Arial" w:cs="Arial"/>
                      <w:sz w:val="20"/>
                      <w:szCs w:val="20"/>
                    </w:rPr>
                  </w:pPr>
                  <w:r>
                    <w:rPr>
                      <w:rFonts w:ascii="Arial" w:hAnsi="Arial" w:cs="Arial"/>
                      <w:sz w:val="20"/>
                      <w:szCs w:val="20"/>
                    </w:rPr>
                    <w:t>North American Plate (Crust)</w:t>
                  </w:r>
                </w:p>
              </w:txbxContent>
            </v:textbox>
          </v:shape>
        </w:pict>
      </w:r>
      <w:r w:rsidRPr="00002FD5">
        <w:rPr>
          <w:rFonts w:eastAsiaTheme="minorHAnsi" w:cstheme="minorBidi"/>
          <w:noProof/>
          <w:szCs w:val="22"/>
        </w:rPr>
        <w:pict>
          <v:shape id="_x0000_s1031" type="#_x0000_t202" style="position:absolute;left:0;text-align:left;margin-left:70.5pt;margin-top:20.25pt;width:129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" filled="f" stroked="f">
            <v:textbox>
              <w:txbxContent>
                <w:p w:rsidR="00AC336E" w:rsidRPr="008047FF" w:rsidRDefault="00AC336E" w:rsidP="008047FF">
                  <w:pPr>
                    <w:jc w:val="center"/>
                    <w:rPr>
                      <w:rFonts w:ascii="Arial" w:hAnsi="Arial" w:cs="Arial"/>
                      <w:b/>
                      <w:sz w:val="20"/>
                      <w:szCs w:val="20"/>
                    </w:rPr>
                  </w:pPr>
                  <w:r w:rsidRPr="008047FF">
                    <w:rPr>
                      <w:rFonts w:ascii="Arial" w:hAnsi="Arial" w:cs="Arial"/>
                      <w:b/>
                      <w:sz w:val="20"/>
                      <w:szCs w:val="20"/>
                    </w:rPr>
                    <w:t>O\O (Atka Island)</w:t>
                  </w:r>
                </w:p>
              </w:txbxContent>
            </v:textbox>
          </v:shape>
        </w:pict>
      </w:r>
      <w:r w:rsidR="008047FF">
        <w:rPr>
          <w:noProof/>
        </w:rPr>
        <w:drawing>
          <wp:inline distT="0" distB="0" distL="0" distR="0">
            <wp:extent cx="2790825" cy="3633956"/>
            <wp:effectExtent l="0" t="0" r="0" b="5080"/>
            <wp:docPr id="65" name="Picture 65" descr="D:\Users\Jill\Desktop\Inv 6\Pictures\Subductionzoneprofile t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ill\Desktop\Inv 6\Pictures\Subductionzoneprofile tool.tif"/>
                    <pic:cNvPicPr>
                      <a:picLocks noChangeAspect="1" noChangeArrowheads="1"/>
                    </pic:cNvPicPr>
                  </pic:nvPicPr>
                  <pic:blipFill rotWithShape="1">
                    <a:blip r:embed="rId25"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pic:blipFill>
                  <pic:spPr bwMode="auto">
                    <a:xfrm>
                      <a:off x="0" y="0"/>
                      <a:ext cx="2792344" cy="3635933"/>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r w:rsidR="00764E2B">
        <w:rPr>
          <w:noProof/>
        </w:rPr>
        <w:t xml:space="preserve"> </w:t>
      </w:r>
      <w:r w:rsidR="00CD54C0">
        <w:rPr>
          <w:noProof/>
        </w:rPr>
        <w:drawing>
          <wp:inline distT="0" distB="0" distL="0" distR="0">
            <wp:extent cx="2822575" cy="3629025"/>
            <wp:effectExtent l="0" t="0" r="0" b="9525"/>
            <wp:docPr id="4" name="Picture 4" descr="D:\Users\Jill\Desktop\Inv 6\Pictures\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ill\Desktop\Inv 6\Pictures\oc.png"/>
                    <pic:cNvPicPr>
                      <a:picLocks noChangeAspect="1" noChangeArrowheads="1"/>
                    </pic:cNvPicPr>
                  </pic:nvPicPr>
                  <pic:blipFill>
                    <a:blip r:embed="rId2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2575" cy="3629025"/>
                    </a:xfrm>
                    <a:prstGeom prst="rect">
                      <a:avLst/>
                    </a:prstGeom>
                    <a:noFill/>
                    <a:ln>
                      <a:noFill/>
                    </a:ln>
                  </pic:spPr>
                </pic:pic>
              </a:graphicData>
            </a:graphic>
          </wp:inline>
        </w:drawing>
      </w:r>
    </w:p>
    <w:p w:rsidR="008047FF" w:rsidRPr="001760BF" w:rsidRDefault="008047FF" w:rsidP="00CD54C0">
      <w:pPr>
        <w:ind w:firstLine="86"/>
        <w:rPr>
          <w:rFonts w:ascii="Arial" w:hAnsi="Arial" w:cs="Arial"/>
          <w:sz w:val="20"/>
          <w:szCs w:val="20"/>
        </w:rPr>
      </w:pPr>
      <w:r w:rsidRPr="005B31E2">
        <w:rPr>
          <w:rFonts w:ascii="Arial" w:hAnsi="Arial" w:cs="Arial"/>
          <w:b/>
          <w:sz w:val="20"/>
          <w:szCs w:val="20"/>
        </w:rPr>
        <w:t xml:space="preserve">Subduction Zone Profile </w:t>
      </w:r>
      <w:r w:rsidRPr="008047FF">
        <w:rPr>
          <w:rFonts w:ascii="Arial" w:hAnsi="Arial" w:cs="Arial"/>
          <w:sz w:val="20"/>
          <w:szCs w:val="20"/>
        </w:rPr>
        <w:t>tool with plate labels.  Students will see these images in their student guide.</w:t>
      </w:r>
      <w:r w:rsidR="00853780">
        <w:rPr>
          <w:rFonts w:ascii="Arial" w:hAnsi="Arial" w:cs="Arial"/>
          <w:sz w:val="20"/>
          <w:szCs w:val="20"/>
        </w:rPr>
        <w:br/>
      </w:r>
      <w:r w:rsidR="00853780">
        <w:rPr>
          <w:rFonts w:ascii="Arial" w:hAnsi="Arial" w:cs="Arial"/>
          <w:sz w:val="20"/>
          <w:szCs w:val="20"/>
        </w:rPr>
        <w:br/>
      </w:r>
      <w:r w:rsidR="00853780" w:rsidRPr="00D56B51">
        <w:rPr>
          <w:rFonts w:ascii="Arial" w:hAnsi="Arial" w:cs="Arial"/>
          <w:b/>
          <w:sz w:val="20"/>
          <w:szCs w:val="20"/>
        </w:rPr>
        <w:t>Implementation Suggestion</w:t>
      </w:r>
      <w:r w:rsidR="00853780">
        <w:rPr>
          <w:rFonts w:ascii="Arial" w:hAnsi="Arial" w:cs="Arial"/>
          <w:sz w:val="20"/>
          <w:szCs w:val="20"/>
        </w:rPr>
        <w:t xml:space="preserve">: Some students may require explicit modeling in order to interpret the subduction zone profiles. We suggest that you use guiding questions to note the </w:t>
      </w:r>
      <w:r w:rsidR="009E5E89">
        <w:rPr>
          <w:rFonts w:ascii="Arial" w:hAnsi="Arial" w:cs="Arial"/>
          <w:sz w:val="20"/>
          <w:szCs w:val="20"/>
        </w:rPr>
        <w:t>l</w:t>
      </w:r>
      <w:r w:rsidR="00853780">
        <w:rPr>
          <w:rFonts w:ascii="Arial" w:hAnsi="Arial" w:cs="Arial"/>
          <w:sz w:val="20"/>
          <w:szCs w:val="20"/>
        </w:rPr>
        <w:t>ocations of the volcanoes, the deepest earthquakes, and prompts t</w:t>
      </w:r>
      <w:r w:rsidR="009E5E89">
        <w:rPr>
          <w:rFonts w:ascii="Arial" w:hAnsi="Arial" w:cs="Arial"/>
          <w:sz w:val="20"/>
          <w:szCs w:val="20"/>
        </w:rPr>
        <w:t>o</w:t>
      </w:r>
      <w:r w:rsidR="00853780">
        <w:rPr>
          <w:rFonts w:ascii="Arial" w:hAnsi="Arial" w:cs="Arial"/>
          <w:sz w:val="20"/>
          <w:szCs w:val="20"/>
        </w:rPr>
        <w:t xml:space="preserve"> help students identify which plate is the subducting plate (Pacific Plate) and which plate is the overriding plate (North American Plate).</w:t>
      </w:r>
    </w:p>
    <w:p w:rsidR="00AE1204" w:rsidRPr="008F65AE" w:rsidRDefault="00AE1204" w:rsidP="008F65AE">
      <w:pPr>
        <w:pStyle w:val="ListParagraph"/>
        <w:numPr>
          <w:ilvl w:val="4"/>
          <w:numId w:val="13"/>
        </w:numPr>
        <w:rPr>
          <w:rFonts w:ascii="Arial" w:hAnsi="Arial" w:cs="Arial"/>
          <w:sz w:val="20"/>
          <w:szCs w:val="20"/>
        </w:rPr>
      </w:pPr>
      <w:r w:rsidRPr="008F65AE">
        <w:rPr>
          <w:rFonts w:ascii="Arial" w:hAnsi="Arial" w:cs="Arial"/>
          <w:sz w:val="20"/>
          <w:szCs w:val="20"/>
        </w:rPr>
        <w:t xml:space="preserve">Students will use the </w:t>
      </w:r>
      <w:r w:rsidRPr="008F65AE">
        <w:rPr>
          <w:rFonts w:ascii="Arial" w:hAnsi="Arial" w:cs="Arial"/>
          <w:b/>
          <w:sz w:val="20"/>
          <w:szCs w:val="20"/>
        </w:rPr>
        <w:t>Distance</w:t>
      </w:r>
      <w:r w:rsidRPr="008F65AE">
        <w:rPr>
          <w:rFonts w:ascii="Arial" w:hAnsi="Arial" w:cs="Arial"/>
          <w:sz w:val="20"/>
          <w:szCs w:val="20"/>
        </w:rPr>
        <w:t xml:space="preserve"> </w:t>
      </w:r>
      <w:r w:rsidRPr="008F65AE">
        <w:rPr>
          <w:rFonts w:ascii="Arial" w:hAnsi="Arial" w:cs="Arial"/>
          <w:b/>
          <w:sz w:val="20"/>
          <w:szCs w:val="20"/>
        </w:rPr>
        <w:t xml:space="preserve">measure tool </w:t>
      </w:r>
      <w:r w:rsidRPr="00AE1204">
        <w:rPr>
          <w:noProof/>
        </w:rPr>
        <w:drawing>
          <wp:inline distT="0" distB="0" distL="0" distR="0">
            <wp:extent cx="276225" cy="257175"/>
            <wp:effectExtent l="0" t="0" r="0" b="0"/>
            <wp:docPr id="29" name="Picture 29" descr="distance_measur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tance_measure_icon.jpg"/>
                    <pic:cNvPicPr>
                      <a:picLocks noChangeAspect="1" noChangeArrowheads="1"/>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6225" cy="257175"/>
                    </a:xfrm>
                    <a:prstGeom prst="rect">
                      <a:avLst/>
                    </a:prstGeom>
                    <a:noFill/>
                    <a:ln>
                      <a:noFill/>
                    </a:ln>
                  </pic:spPr>
                </pic:pic>
              </a:graphicData>
            </a:graphic>
          </wp:inline>
        </w:drawing>
      </w:r>
      <w:r w:rsidRPr="008F65AE">
        <w:rPr>
          <w:rFonts w:ascii="Arial" w:hAnsi="Arial" w:cs="Arial"/>
          <w:sz w:val="20"/>
          <w:szCs w:val="20"/>
        </w:rPr>
        <w:t xml:space="preserve"> to measure the distance of the volcanoes to the convergent plate boundary. </w:t>
      </w:r>
    </w:p>
    <w:p w:rsidR="00AE1204" w:rsidRPr="00AE1204" w:rsidRDefault="00AE1204" w:rsidP="00AE1204">
      <w:pPr>
        <w:contextualSpacing/>
        <w:rPr>
          <w:rFonts w:ascii="Arial" w:eastAsia="Times New Roman" w:hAnsi="Arial" w:cs="Arial"/>
          <w:sz w:val="20"/>
          <w:szCs w:val="20"/>
        </w:rPr>
      </w:pPr>
    </w:p>
    <w:p w:rsidR="00AE1204" w:rsidRPr="00AE1204" w:rsidRDefault="00AE1204" w:rsidP="00AE1204">
      <w:pPr>
        <w:ind w:left="630"/>
        <w:rPr>
          <w:rFonts w:ascii="Arial" w:eastAsia="Cambria" w:hAnsi="Arial" w:cs="Arial"/>
          <w:sz w:val="20"/>
          <w:szCs w:val="20"/>
        </w:rPr>
      </w:pPr>
      <w:r>
        <w:rPr>
          <w:rFonts w:ascii="Arial" w:eastAsia="Cambria" w:hAnsi="Arial" w:cs="Arial"/>
          <w:sz w:val="20"/>
          <w:szCs w:val="20"/>
        </w:rPr>
        <w:t>i.</w:t>
      </w:r>
      <w:r w:rsidRPr="00AE1204">
        <w:rPr>
          <w:rFonts w:ascii="Arial" w:eastAsia="Cambria" w:hAnsi="Arial" w:cs="Arial"/>
          <w:sz w:val="20"/>
          <w:szCs w:val="20"/>
        </w:rPr>
        <w:t xml:space="preserve"> </w:t>
      </w:r>
      <w:r>
        <w:rPr>
          <w:rFonts w:ascii="Arial" w:eastAsia="Cambria" w:hAnsi="Arial" w:cs="Arial"/>
          <w:sz w:val="20"/>
          <w:szCs w:val="20"/>
        </w:rPr>
        <w:t>Instruct students to g</w:t>
      </w:r>
      <w:r w:rsidRPr="00AE1204">
        <w:rPr>
          <w:rFonts w:ascii="Arial" w:eastAsia="Cambria" w:hAnsi="Arial" w:cs="Arial"/>
          <w:sz w:val="20"/>
          <w:szCs w:val="20"/>
        </w:rPr>
        <w:t xml:space="preserve">o to the </w:t>
      </w:r>
      <w:r w:rsidRPr="00AE1204">
        <w:rPr>
          <w:rFonts w:ascii="Arial" w:eastAsia="Cambria" w:hAnsi="Arial" w:cs="Arial"/>
          <w:b/>
          <w:sz w:val="20"/>
          <w:szCs w:val="20"/>
        </w:rPr>
        <w:t>Measure Tools</w:t>
      </w:r>
      <w:r w:rsidRPr="00AE1204">
        <w:rPr>
          <w:rFonts w:ascii="Arial" w:eastAsia="Cambria" w:hAnsi="Arial" w:cs="Arial"/>
          <w:sz w:val="20"/>
          <w:szCs w:val="20"/>
        </w:rPr>
        <w:t xml:space="preserve"> </w:t>
      </w:r>
      <w:r w:rsidR="009D3C1B" w:rsidRPr="009D3C1B">
        <w:rPr>
          <w:rFonts w:ascii="Arial" w:eastAsia="Cambria" w:hAnsi="Arial" w:cs="Arial"/>
          <w:b/>
          <w:sz w:val="20"/>
          <w:szCs w:val="20"/>
        </w:rPr>
        <w:t>tab</w:t>
      </w:r>
      <w:r w:rsidRPr="00AE1204">
        <w:rPr>
          <w:rFonts w:ascii="Arial" w:eastAsia="Cambria" w:hAnsi="Arial" w:cs="Arial"/>
          <w:sz w:val="20"/>
          <w:szCs w:val="20"/>
        </w:rPr>
        <w:t>.</w:t>
      </w:r>
    </w:p>
    <w:p w:rsidR="00AE1204" w:rsidRPr="00AE1204" w:rsidRDefault="00AE1204" w:rsidP="00AE1204">
      <w:pPr>
        <w:ind w:left="630"/>
        <w:rPr>
          <w:rFonts w:ascii="Arial" w:eastAsia="Cambria" w:hAnsi="Arial" w:cs="Arial"/>
          <w:b/>
          <w:sz w:val="20"/>
          <w:szCs w:val="20"/>
        </w:rPr>
      </w:pPr>
      <w:r>
        <w:rPr>
          <w:rFonts w:ascii="Arial" w:eastAsia="Cambria" w:hAnsi="Arial" w:cs="Arial"/>
          <w:sz w:val="20"/>
          <w:szCs w:val="20"/>
        </w:rPr>
        <w:t>ii.</w:t>
      </w:r>
      <w:r w:rsidRPr="00AE1204">
        <w:rPr>
          <w:rFonts w:ascii="Arial" w:eastAsia="Cambria" w:hAnsi="Arial" w:cs="Arial"/>
          <w:sz w:val="20"/>
          <w:szCs w:val="20"/>
        </w:rPr>
        <w:t xml:space="preserve"> Click on the Distance measure tool. </w:t>
      </w:r>
    </w:p>
    <w:p w:rsidR="00AE1204" w:rsidRPr="00AE1204" w:rsidRDefault="00AE1204" w:rsidP="00AE1204">
      <w:pPr>
        <w:ind w:left="630"/>
        <w:rPr>
          <w:rFonts w:ascii="Arial" w:eastAsia="Cambria" w:hAnsi="Arial" w:cs="Arial"/>
          <w:sz w:val="20"/>
          <w:szCs w:val="20"/>
        </w:rPr>
      </w:pPr>
      <w:r>
        <w:rPr>
          <w:rFonts w:ascii="Arial" w:eastAsia="Cambria" w:hAnsi="Arial" w:cs="Arial"/>
          <w:sz w:val="20"/>
          <w:szCs w:val="20"/>
        </w:rPr>
        <w:t>iii.</w:t>
      </w:r>
      <w:r w:rsidRPr="00AE1204">
        <w:rPr>
          <w:rFonts w:ascii="Arial" w:eastAsia="Cambria" w:hAnsi="Arial" w:cs="Arial"/>
          <w:sz w:val="20"/>
          <w:szCs w:val="20"/>
        </w:rPr>
        <w:t xml:space="preserve"> Click on a volcano on the eastern profile.</w:t>
      </w:r>
    </w:p>
    <w:p w:rsidR="00AE1204" w:rsidRPr="00AE1204" w:rsidRDefault="00AE1204" w:rsidP="00AE1204">
      <w:pPr>
        <w:ind w:left="630"/>
        <w:rPr>
          <w:rFonts w:ascii="Arial" w:eastAsia="Cambria" w:hAnsi="Arial" w:cs="Arial"/>
          <w:sz w:val="20"/>
          <w:szCs w:val="20"/>
        </w:rPr>
      </w:pPr>
      <w:r>
        <w:rPr>
          <w:rFonts w:ascii="Arial" w:eastAsia="Cambria" w:hAnsi="Arial" w:cs="Arial"/>
          <w:sz w:val="20"/>
          <w:szCs w:val="20"/>
        </w:rPr>
        <w:t>iv. Students should drag their</w:t>
      </w:r>
      <w:r w:rsidRPr="00AE1204">
        <w:rPr>
          <w:rFonts w:ascii="Arial" w:eastAsia="Cambria" w:hAnsi="Arial" w:cs="Arial"/>
          <w:sz w:val="20"/>
          <w:szCs w:val="20"/>
        </w:rPr>
        <w:t xml:space="preserve"> mouse perpendicular to the</w:t>
      </w:r>
      <w:r>
        <w:rPr>
          <w:rFonts w:ascii="Arial" w:eastAsia="Cambria" w:hAnsi="Arial" w:cs="Arial"/>
          <w:sz w:val="20"/>
          <w:szCs w:val="20"/>
        </w:rPr>
        <w:t xml:space="preserve"> convergent boundary until they</w:t>
      </w:r>
      <w:r w:rsidRPr="00AE1204">
        <w:rPr>
          <w:rFonts w:ascii="Arial" w:eastAsia="Cambria" w:hAnsi="Arial" w:cs="Arial"/>
          <w:sz w:val="20"/>
          <w:szCs w:val="20"/>
        </w:rPr>
        <w:t xml:space="preserve"> reach the trench.</w:t>
      </w:r>
    </w:p>
    <w:p w:rsidR="008F65AE" w:rsidRDefault="00AE1204" w:rsidP="00AE1204">
      <w:pPr>
        <w:ind w:left="630"/>
        <w:rPr>
          <w:rFonts w:ascii="Arial" w:eastAsia="Cambria" w:hAnsi="Arial" w:cs="Arial"/>
          <w:sz w:val="20"/>
          <w:szCs w:val="20"/>
        </w:rPr>
      </w:pPr>
      <w:r>
        <w:rPr>
          <w:rFonts w:ascii="Arial" w:eastAsia="Cambria" w:hAnsi="Arial" w:cs="Arial"/>
          <w:sz w:val="20"/>
          <w:szCs w:val="20"/>
        </w:rPr>
        <w:t>v.</w:t>
      </w:r>
      <w:r w:rsidRPr="00AE1204">
        <w:rPr>
          <w:rFonts w:ascii="Arial" w:eastAsia="Cambria" w:hAnsi="Arial" w:cs="Arial"/>
          <w:sz w:val="20"/>
          <w:szCs w:val="20"/>
        </w:rPr>
        <w:t xml:space="preserve"> Double click at the left edge of the oldest ocean floor to display the measurement result (see image </w:t>
      </w:r>
      <w:r w:rsidR="00AF2D84">
        <w:rPr>
          <w:rFonts w:ascii="Arial" w:eastAsia="Cambria" w:hAnsi="Arial" w:cs="Arial"/>
          <w:sz w:val="20"/>
          <w:szCs w:val="20"/>
        </w:rPr>
        <w:t>below</w:t>
      </w:r>
      <w:r w:rsidRPr="00AE1204">
        <w:rPr>
          <w:rFonts w:ascii="Arial" w:eastAsia="Cambria" w:hAnsi="Arial" w:cs="Arial"/>
          <w:sz w:val="20"/>
          <w:szCs w:val="20"/>
        </w:rPr>
        <w:t>).</w:t>
      </w:r>
    </w:p>
    <w:p w:rsidR="008F65AE" w:rsidRPr="008F65AE" w:rsidRDefault="008F65AE" w:rsidP="008F65AE">
      <w:pPr>
        <w:numPr>
          <w:ilvl w:val="0"/>
          <w:numId w:val="12"/>
        </w:numPr>
        <w:contextualSpacing/>
        <w:rPr>
          <w:rFonts w:ascii="Arial" w:hAnsi="Arial" w:cs="Arial"/>
          <w:sz w:val="20"/>
          <w:szCs w:val="20"/>
        </w:rPr>
      </w:pPr>
      <w:r>
        <w:rPr>
          <w:rFonts w:ascii="Arial" w:hAnsi="Arial" w:cs="Arial"/>
          <w:sz w:val="20"/>
          <w:szCs w:val="20"/>
        </w:rPr>
        <w:t xml:space="preserve">Click on the </w:t>
      </w:r>
      <w:r w:rsidRPr="008F65AE">
        <w:rPr>
          <w:rFonts w:ascii="Arial" w:hAnsi="Arial" w:cs="Arial"/>
          <w:b/>
          <w:sz w:val="20"/>
          <w:szCs w:val="20"/>
        </w:rPr>
        <w:t>Subduction Zone Profile</w:t>
      </w:r>
      <w:r w:rsidRPr="008F65AE">
        <w:rPr>
          <w:rFonts w:ascii="Arial" w:hAnsi="Arial" w:cs="Arial"/>
          <w:sz w:val="20"/>
          <w:szCs w:val="20"/>
        </w:rPr>
        <w:t xml:space="preserve"> </w:t>
      </w:r>
      <w:r w:rsidR="009D3C1B" w:rsidRPr="009D3C1B">
        <w:rPr>
          <w:rFonts w:ascii="Arial" w:hAnsi="Arial" w:cs="Arial"/>
          <w:b/>
          <w:sz w:val="20"/>
          <w:szCs w:val="20"/>
        </w:rPr>
        <w:t>tab</w:t>
      </w:r>
      <w:r w:rsidRPr="008F65AE">
        <w:rPr>
          <w:rFonts w:ascii="Arial" w:hAnsi="Arial" w:cs="Arial"/>
          <w:sz w:val="20"/>
          <w:szCs w:val="20"/>
        </w:rPr>
        <w:t xml:space="preserve"> and click on </w:t>
      </w:r>
      <w:r w:rsidRPr="008F65AE">
        <w:rPr>
          <w:rFonts w:ascii="Arial" w:hAnsi="Arial" w:cs="Arial"/>
          <w:b/>
          <w:sz w:val="20"/>
          <w:szCs w:val="20"/>
        </w:rPr>
        <w:t>O\C (Kodiak Island)</w:t>
      </w:r>
      <w:r w:rsidRPr="008F65AE">
        <w:rPr>
          <w:rFonts w:ascii="Arial" w:hAnsi="Arial" w:cs="Arial"/>
          <w:sz w:val="20"/>
          <w:szCs w:val="20"/>
        </w:rPr>
        <w:t xml:space="preserve"> to investigate a profile across the eastern part of the subduction zone.  </w:t>
      </w:r>
    </w:p>
    <w:p w:rsidR="00AE1204" w:rsidRPr="00AE1204" w:rsidRDefault="00AE1204" w:rsidP="00AF2D84">
      <w:pPr>
        <w:rPr>
          <w:rFonts w:ascii="Arial" w:eastAsia="Cambria" w:hAnsi="Arial" w:cs="Arial"/>
          <w:sz w:val="20"/>
          <w:szCs w:val="20"/>
        </w:rPr>
      </w:pPr>
    </w:p>
    <w:p w:rsidR="00AE1204" w:rsidRPr="00AE1204" w:rsidRDefault="00AE1204" w:rsidP="00AE1204">
      <w:pPr>
        <w:ind w:left="630"/>
        <w:rPr>
          <w:rFonts w:ascii="Arial" w:eastAsia="Cambria" w:hAnsi="Arial" w:cs="Arial"/>
          <w:sz w:val="20"/>
          <w:szCs w:val="20"/>
        </w:rPr>
      </w:pPr>
      <w:r w:rsidRPr="00AE1204">
        <w:rPr>
          <w:rFonts w:ascii="Arial" w:eastAsia="Cambria" w:hAnsi="Arial" w:cs="Arial"/>
          <w:b/>
          <w:sz w:val="20"/>
          <w:szCs w:val="20"/>
        </w:rPr>
        <w:t>Important note</w:t>
      </w:r>
      <w:r w:rsidRPr="00AE1204">
        <w:rPr>
          <w:rFonts w:ascii="Arial" w:eastAsia="Cambria" w:hAnsi="Arial" w:cs="Arial"/>
          <w:sz w:val="20"/>
          <w:szCs w:val="20"/>
        </w:rPr>
        <w:t>:  Double-clicking on the dis</w:t>
      </w:r>
      <w:r>
        <w:rPr>
          <w:rFonts w:ascii="Arial" w:eastAsia="Cambria" w:hAnsi="Arial" w:cs="Arial"/>
          <w:sz w:val="20"/>
          <w:szCs w:val="20"/>
        </w:rPr>
        <w:t>tance measure will complete the measurement for the</w:t>
      </w:r>
      <w:r w:rsidRPr="00AE1204">
        <w:rPr>
          <w:rFonts w:ascii="Arial" w:eastAsia="Cambria" w:hAnsi="Arial" w:cs="Arial"/>
          <w:sz w:val="20"/>
          <w:szCs w:val="20"/>
        </w:rPr>
        <w:t xml:space="preserve"> line.  Click anywhere on the map to begin a new line with t</w:t>
      </w:r>
      <w:r>
        <w:rPr>
          <w:rFonts w:ascii="Arial" w:eastAsia="Cambria" w:hAnsi="Arial" w:cs="Arial"/>
          <w:sz w:val="20"/>
          <w:szCs w:val="20"/>
        </w:rPr>
        <w:t xml:space="preserve">he distance measure tool.  The </w:t>
      </w:r>
      <w:r w:rsidRPr="00AE1204">
        <w:rPr>
          <w:rFonts w:ascii="Arial" w:eastAsia="Cambria" w:hAnsi="Arial" w:cs="Arial"/>
          <w:sz w:val="20"/>
          <w:szCs w:val="20"/>
        </w:rPr>
        <w:t>previous line will disappear.</w:t>
      </w:r>
      <w:r w:rsidR="00EE2548">
        <w:rPr>
          <w:rFonts w:ascii="Arial" w:eastAsia="Cambria" w:hAnsi="Arial" w:cs="Arial"/>
          <w:sz w:val="20"/>
          <w:szCs w:val="20"/>
        </w:rPr>
        <w:t xml:space="preserve">  Click the Distance Measure tool to make the line disappear.</w:t>
      </w:r>
    </w:p>
    <w:p w:rsidR="00AE1204" w:rsidRPr="00AE1204" w:rsidRDefault="007E4334" w:rsidP="007E4334">
      <w:pPr>
        <w:ind w:left="630"/>
        <w:jc w:val="center"/>
        <w:rPr>
          <w:rFonts w:ascii="Arial" w:eastAsia="Cambria" w:hAnsi="Arial" w:cs="Arial"/>
          <w:sz w:val="20"/>
          <w:szCs w:val="20"/>
        </w:rPr>
      </w:pPr>
      <w:r>
        <w:rPr>
          <w:noProof/>
        </w:rPr>
        <w:drawing>
          <wp:inline distT="0" distB="0" distL="0" distR="0">
            <wp:extent cx="3531870" cy="3257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iff"/>
                    <pic:cNvPicPr/>
                  </pic:nvPicPr>
                  <pic:blipFill>
                    <a:blip r:embed="rId28"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tretch>
                      <a:fillRect/>
                    </a:stretch>
                  </pic:blipFill>
                  <pic:spPr>
                    <a:xfrm>
                      <a:off x="0" y="0"/>
                      <a:ext cx="3531870" cy="3257550"/>
                    </a:xfrm>
                    <a:prstGeom prst="rect">
                      <a:avLst/>
                    </a:prstGeom>
                  </pic:spPr>
                </pic:pic>
              </a:graphicData>
            </a:graphic>
          </wp:inline>
        </w:drawing>
      </w:r>
    </w:p>
    <w:p w:rsidR="004A1595" w:rsidRPr="00FA1ABE" w:rsidRDefault="00AE1204" w:rsidP="008F65AE">
      <w:pPr>
        <w:jc w:val="both"/>
        <w:rPr>
          <w:rFonts w:ascii="Arial" w:eastAsia="Cambria" w:hAnsi="Arial" w:cs="Arial"/>
          <w:sz w:val="20"/>
          <w:szCs w:val="20"/>
        </w:rPr>
      </w:pPr>
      <w:r w:rsidRPr="00AE1204">
        <w:rPr>
          <w:rFonts w:ascii="Arial" w:eastAsia="Cambria" w:hAnsi="Arial" w:cs="Arial"/>
          <w:noProof/>
          <w:sz w:val="20"/>
          <w:szCs w:val="20"/>
        </w:rPr>
        <w:drawing>
          <wp:inline distT="0" distB="0" distL="0" distR="0">
            <wp:extent cx="314325" cy="314325"/>
            <wp:effectExtent l="0" t="0" r="0" b="0"/>
            <wp:docPr id="30" name="Picture 30"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29"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eastAsia="Cambria" w:hAnsi="Arial" w:cs="Arial"/>
          <w:sz w:val="20"/>
          <w:szCs w:val="20"/>
        </w:rPr>
        <w:t xml:space="preserve"> Instruct students to record</w:t>
      </w:r>
      <w:r w:rsidRPr="00AE1204">
        <w:rPr>
          <w:rFonts w:ascii="Arial" w:eastAsia="Cambria" w:hAnsi="Arial" w:cs="Arial"/>
          <w:sz w:val="20"/>
          <w:szCs w:val="20"/>
        </w:rPr>
        <w:t xml:space="preserve"> th</w:t>
      </w:r>
      <w:r w:rsidR="007E4334">
        <w:rPr>
          <w:rFonts w:ascii="Arial" w:eastAsia="Cambria" w:hAnsi="Arial" w:cs="Arial"/>
          <w:sz w:val="20"/>
          <w:szCs w:val="20"/>
        </w:rPr>
        <w:t>is distance for both</w:t>
      </w:r>
      <w:r w:rsidR="007E4334" w:rsidRPr="008F65AE">
        <w:rPr>
          <w:rFonts w:ascii="Arial" w:eastAsia="Cambria" w:hAnsi="Arial" w:cs="Arial"/>
          <w:sz w:val="20"/>
          <w:szCs w:val="20"/>
        </w:rPr>
        <w:t xml:space="preserve"> the</w:t>
      </w:r>
      <w:r w:rsidR="007E4334" w:rsidRPr="007E4334">
        <w:rPr>
          <w:rFonts w:ascii="Arial" w:eastAsia="Cambria" w:hAnsi="Arial" w:cs="Arial"/>
          <w:b/>
          <w:sz w:val="20"/>
          <w:szCs w:val="20"/>
        </w:rPr>
        <w:t xml:space="preserve"> O\O (Atka Island)</w:t>
      </w:r>
      <w:r w:rsidR="007E4334">
        <w:rPr>
          <w:rFonts w:ascii="Arial" w:eastAsia="Cambria" w:hAnsi="Arial" w:cs="Arial"/>
          <w:sz w:val="20"/>
          <w:szCs w:val="20"/>
        </w:rPr>
        <w:t xml:space="preserve"> and </w:t>
      </w:r>
      <w:r w:rsidR="007E4334" w:rsidRPr="007E4334">
        <w:rPr>
          <w:rFonts w:ascii="Arial" w:eastAsia="Cambria" w:hAnsi="Arial" w:cs="Arial"/>
          <w:b/>
          <w:sz w:val="20"/>
          <w:szCs w:val="20"/>
        </w:rPr>
        <w:t>O\C (Kodiak Island)</w:t>
      </w:r>
      <w:r w:rsidRPr="00AE1204">
        <w:rPr>
          <w:rFonts w:ascii="Arial" w:eastAsia="Cambria" w:hAnsi="Arial" w:cs="Arial"/>
          <w:sz w:val="20"/>
          <w:szCs w:val="20"/>
        </w:rPr>
        <w:t xml:space="preserve"> profiles on the chart in </w:t>
      </w:r>
      <w:r w:rsidR="007E4334">
        <w:rPr>
          <w:rFonts w:ascii="Arial" w:eastAsia="Cambria" w:hAnsi="Arial" w:cs="Arial"/>
          <w:b/>
          <w:sz w:val="20"/>
          <w:szCs w:val="20"/>
        </w:rPr>
        <w:t>Question 8</w:t>
      </w:r>
      <w:r>
        <w:rPr>
          <w:rFonts w:ascii="Arial" w:eastAsia="Cambria" w:hAnsi="Arial" w:cs="Arial"/>
          <w:b/>
          <w:sz w:val="20"/>
          <w:szCs w:val="20"/>
        </w:rPr>
        <w:t xml:space="preserve"> on the</w:t>
      </w:r>
      <w:r w:rsidRPr="00AE1204">
        <w:rPr>
          <w:rFonts w:ascii="Arial" w:eastAsia="Cambria" w:hAnsi="Arial" w:cs="Arial"/>
          <w:b/>
          <w:sz w:val="20"/>
          <w:szCs w:val="20"/>
        </w:rPr>
        <w:t xml:space="preserve"> investigation sheet</w:t>
      </w:r>
      <w:r w:rsidR="00241E3B">
        <w:rPr>
          <w:rFonts w:ascii="Arial" w:eastAsia="Cambria" w:hAnsi="Arial" w:cs="Arial"/>
          <w:b/>
          <w:sz w:val="20"/>
          <w:szCs w:val="20"/>
        </w:rPr>
        <w:t>s</w:t>
      </w:r>
      <w:r>
        <w:rPr>
          <w:rFonts w:ascii="Arial" w:eastAsia="Cambria" w:hAnsi="Arial" w:cs="Arial"/>
          <w:sz w:val="20"/>
          <w:szCs w:val="20"/>
        </w:rPr>
        <w:t xml:space="preserve">. Remind students </w:t>
      </w:r>
      <w:r w:rsidRPr="00AE1204">
        <w:rPr>
          <w:rFonts w:ascii="Arial" w:eastAsia="Cambria" w:hAnsi="Arial" w:cs="Arial"/>
          <w:sz w:val="20"/>
          <w:szCs w:val="20"/>
        </w:rPr>
        <w:t>to include the measurement units.</w:t>
      </w:r>
    </w:p>
    <w:p w:rsidR="008F65AE" w:rsidRDefault="008F65AE" w:rsidP="008F65AE">
      <w:pPr>
        <w:numPr>
          <w:ilvl w:val="0"/>
          <w:numId w:val="12"/>
        </w:numPr>
        <w:contextualSpacing/>
        <w:rPr>
          <w:rFonts w:ascii="Arial" w:hAnsi="Arial" w:cs="Arial"/>
          <w:sz w:val="20"/>
          <w:szCs w:val="20"/>
        </w:rPr>
      </w:pPr>
      <w:r>
        <w:rPr>
          <w:rFonts w:ascii="Arial" w:eastAsia="Cambria" w:hAnsi="Arial" w:cs="Arial"/>
          <w:sz w:val="20"/>
          <w:szCs w:val="20"/>
        </w:rPr>
        <w:t>Students should now e</w:t>
      </w:r>
      <w:r w:rsidRPr="008F65AE">
        <w:rPr>
          <w:rFonts w:ascii="Arial" w:eastAsia="Cambria" w:hAnsi="Arial" w:cs="Arial"/>
          <w:sz w:val="20"/>
          <w:szCs w:val="20"/>
        </w:rPr>
        <w:t xml:space="preserve">xamine </w:t>
      </w:r>
      <w:r w:rsidRPr="008F65AE">
        <w:rPr>
          <w:rFonts w:ascii="Arial" w:hAnsi="Arial" w:cs="Arial"/>
          <w:sz w:val="20"/>
          <w:szCs w:val="20"/>
        </w:rPr>
        <w:t xml:space="preserve">the focal depths of the earthquakes in the </w:t>
      </w:r>
      <w:r w:rsidRPr="008F65AE">
        <w:rPr>
          <w:rFonts w:ascii="Arial" w:hAnsi="Arial" w:cs="Arial"/>
          <w:b/>
          <w:sz w:val="20"/>
          <w:szCs w:val="20"/>
        </w:rPr>
        <w:t>O\O (Atka Island)</w:t>
      </w:r>
      <w:r w:rsidRPr="008F65AE">
        <w:rPr>
          <w:rFonts w:ascii="Arial" w:hAnsi="Arial" w:cs="Arial"/>
          <w:sz w:val="20"/>
          <w:szCs w:val="20"/>
        </w:rPr>
        <w:t xml:space="preserve"> subduction zone. </w:t>
      </w:r>
      <w:r>
        <w:rPr>
          <w:rFonts w:ascii="Arial" w:hAnsi="Arial" w:cs="Arial"/>
          <w:sz w:val="20"/>
          <w:szCs w:val="20"/>
        </w:rPr>
        <w:t xml:space="preserve">The focal depth of each earthquake in the </w:t>
      </w:r>
      <w:r w:rsidRPr="008F65AE">
        <w:rPr>
          <w:rFonts w:ascii="Arial" w:hAnsi="Arial" w:cs="Arial"/>
          <w:b/>
          <w:sz w:val="20"/>
          <w:szCs w:val="20"/>
        </w:rPr>
        <w:t xml:space="preserve">Subduction Zone Profile </w:t>
      </w:r>
      <w:r>
        <w:rPr>
          <w:rFonts w:ascii="Arial" w:hAnsi="Arial" w:cs="Arial"/>
          <w:sz w:val="20"/>
          <w:szCs w:val="20"/>
        </w:rPr>
        <w:t>will appear when you h</w:t>
      </w:r>
      <w:r w:rsidRPr="008F65AE">
        <w:rPr>
          <w:rFonts w:ascii="Arial" w:hAnsi="Arial" w:cs="Arial"/>
          <w:sz w:val="20"/>
          <w:szCs w:val="20"/>
        </w:rPr>
        <w:t>old your mouse over each earthquake</w:t>
      </w:r>
      <w:r>
        <w:rPr>
          <w:rFonts w:ascii="Arial" w:hAnsi="Arial" w:cs="Arial"/>
          <w:sz w:val="20"/>
          <w:szCs w:val="20"/>
        </w:rPr>
        <w:t>.</w:t>
      </w:r>
      <w:r w:rsidRPr="008F65AE">
        <w:rPr>
          <w:rFonts w:ascii="Arial" w:hAnsi="Arial" w:cs="Arial"/>
          <w:sz w:val="20"/>
          <w:szCs w:val="20"/>
        </w:rPr>
        <w:t xml:space="preserve"> </w:t>
      </w:r>
    </w:p>
    <w:p w:rsidR="008F65AE" w:rsidRPr="008F65AE" w:rsidRDefault="008F65AE" w:rsidP="008F65AE">
      <w:pPr>
        <w:ind w:left="446"/>
        <w:contextualSpacing/>
        <w:rPr>
          <w:rFonts w:ascii="Arial" w:hAnsi="Arial" w:cs="Arial"/>
          <w:sz w:val="20"/>
          <w:szCs w:val="20"/>
        </w:rPr>
      </w:pPr>
    </w:p>
    <w:p w:rsidR="008F65AE" w:rsidRPr="008F65AE" w:rsidRDefault="008F65AE" w:rsidP="008F65AE">
      <w:pPr>
        <w:numPr>
          <w:ilvl w:val="0"/>
          <w:numId w:val="12"/>
        </w:numPr>
        <w:contextualSpacing/>
        <w:rPr>
          <w:rFonts w:ascii="Arial" w:hAnsi="Arial" w:cs="Arial"/>
          <w:sz w:val="20"/>
          <w:szCs w:val="20"/>
        </w:rPr>
      </w:pPr>
      <w:r>
        <w:rPr>
          <w:rFonts w:ascii="Arial" w:hAnsi="Arial" w:cs="Arial"/>
          <w:sz w:val="20"/>
          <w:szCs w:val="20"/>
        </w:rPr>
        <w:t xml:space="preserve">Click on the </w:t>
      </w:r>
      <w:r w:rsidRPr="008F65AE">
        <w:rPr>
          <w:rFonts w:ascii="Arial" w:hAnsi="Arial" w:cs="Arial"/>
          <w:b/>
          <w:sz w:val="20"/>
          <w:szCs w:val="20"/>
        </w:rPr>
        <w:t>Subduction Zone Profile</w:t>
      </w:r>
      <w:r w:rsidRPr="008F65AE">
        <w:rPr>
          <w:rFonts w:ascii="Arial" w:hAnsi="Arial" w:cs="Arial"/>
          <w:sz w:val="20"/>
          <w:szCs w:val="20"/>
        </w:rPr>
        <w:t xml:space="preserve"> </w:t>
      </w:r>
      <w:r w:rsidR="009D3C1B" w:rsidRPr="009D3C1B">
        <w:rPr>
          <w:rFonts w:ascii="Arial" w:hAnsi="Arial" w:cs="Arial"/>
          <w:b/>
          <w:sz w:val="20"/>
          <w:szCs w:val="20"/>
        </w:rPr>
        <w:t>tab</w:t>
      </w:r>
      <w:r w:rsidRPr="008F65AE">
        <w:rPr>
          <w:rFonts w:ascii="Arial" w:hAnsi="Arial" w:cs="Arial"/>
          <w:sz w:val="20"/>
          <w:szCs w:val="20"/>
        </w:rPr>
        <w:t xml:space="preserve"> and click on </w:t>
      </w:r>
      <w:r w:rsidRPr="008F65AE">
        <w:rPr>
          <w:rFonts w:ascii="Arial" w:hAnsi="Arial" w:cs="Arial"/>
          <w:b/>
          <w:sz w:val="20"/>
          <w:szCs w:val="20"/>
        </w:rPr>
        <w:t>O\C (Kodiak Island)</w:t>
      </w:r>
      <w:r w:rsidRPr="008F65AE">
        <w:rPr>
          <w:rFonts w:ascii="Arial" w:hAnsi="Arial" w:cs="Arial"/>
          <w:sz w:val="20"/>
          <w:szCs w:val="20"/>
        </w:rPr>
        <w:t xml:space="preserve"> to investigate a profile across the eastern part of the subduction zone.  </w:t>
      </w:r>
    </w:p>
    <w:p w:rsidR="008F65AE" w:rsidRPr="008F65AE" w:rsidRDefault="008F65AE" w:rsidP="008F65AE">
      <w:pPr>
        <w:ind w:left="446"/>
        <w:contextualSpacing/>
        <w:rPr>
          <w:rFonts w:ascii="Arial" w:hAnsi="Arial" w:cs="Arial"/>
          <w:sz w:val="20"/>
          <w:szCs w:val="20"/>
        </w:rPr>
      </w:pPr>
    </w:p>
    <w:p w:rsidR="004A1595" w:rsidRPr="005B31E2" w:rsidRDefault="000A34D6" w:rsidP="005B31E2">
      <w:pPr>
        <w:jc w:val="both"/>
        <w:rPr>
          <w:rFonts w:ascii="Arial" w:eastAsia="Cambria" w:hAnsi="Arial" w:cs="Arial"/>
          <w:sz w:val="20"/>
          <w:szCs w:val="20"/>
        </w:rPr>
      </w:pPr>
      <w:r>
        <w:rPr>
          <w:noProof/>
        </w:rPr>
        <w:drawing>
          <wp:inline distT="0" distB="0" distL="0" distR="0">
            <wp:extent cx="317500" cy="317500"/>
            <wp:effectExtent l="25400" t="0" r="0" b="0"/>
            <wp:docPr id="36"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6"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7500" cy="317500"/>
                    </a:xfrm>
                    <a:prstGeom prst="rect">
                      <a:avLst/>
                    </a:prstGeom>
                    <a:noFill/>
                    <a:ln w="9525">
                      <a:noFill/>
                      <a:miter lim="800000"/>
                      <a:headEnd/>
                      <a:tailEnd/>
                    </a:ln>
                  </pic:spPr>
                </pic:pic>
              </a:graphicData>
            </a:graphic>
          </wp:inline>
        </w:drawing>
      </w:r>
      <w:r w:rsidR="008F65AE">
        <w:rPr>
          <w:rFonts w:ascii="Arial" w:hAnsi="Arial" w:cs="Arial"/>
          <w:sz w:val="20"/>
          <w:szCs w:val="20"/>
        </w:rPr>
        <w:t xml:space="preserve"> Instruct students to record this depth for both</w:t>
      </w:r>
      <w:r w:rsidRPr="00737C80">
        <w:rPr>
          <w:rFonts w:ascii="Arial" w:hAnsi="Arial" w:cs="Arial"/>
          <w:sz w:val="20"/>
          <w:szCs w:val="20"/>
        </w:rPr>
        <w:t xml:space="preserve"> </w:t>
      </w:r>
      <w:r w:rsidR="008F65AE" w:rsidRPr="008F65AE">
        <w:rPr>
          <w:rFonts w:ascii="Arial" w:eastAsia="Cambria" w:hAnsi="Arial" w:cs="Arial"/>
          <w:sz w:val="20"/>
          <w:szCs w:val="20"/>
        </w:rPr>
        <w:t>the</w:t>
      </w:r>
      <w:r w:rsidR="008F65AE" w:rsidRPr="007E4334">
        <w:rPr>
          <w:rFonts w:ascii="Arial" w:eastAsia="Cambria" w:hAnsi="Arial" w:cs="Arial"/>
          <w:b/>
          <w:sz w:val="20"/>
          <w:szCs w:val="20"/>
        </w:rPr>
        <w:t xml:space="preserve"> O\O (Atka Island)</w:t>
      </w:r>
      <w:r w:rsidR="008F65AE">
        <w:rPr>
          <w:rFonts w:ascii="Arial" w:eastAsia="Cambria" w:hAnsi="Arial" w:cs="Arial"/>
          <w:sz w:val="20"/>
          <w:szCs w:val="20"/>
        </w:rPr>
        <w:t xml:space="preserve"> and </w:t>
      </w:r>
      <w:r w:rsidR="008F65AE" w:rsidRPr="007E4334">
        <w:rPr>
          <w:rFonts w:ascii="Arial" w:eastAsia="Cambria" w:hAnsi="Arial" w:cs="Arial"/>
          <w:b/>
          <w:sz w:val="20"/>
          <w:szCs w:val="20"/>
        </w:rPr>
        <w:t>O\C (Kodiak Island)</w:t>
      </w:r>
      <w:r w:rsidR="008F65AE" w:rsidRPr="00AE1204">
        <w:rPr>
          <w:rFonts w:ascii="Arial" w:eastAsia="Cambria" w:hAnsi="Arial" w:cs="Arial"/>
          <w:sz w:val="20"/>
          <w:szCs w:val="20"/>
        </w:rPr>
        <w:t xml:space="preserve"> profiles on the chart in </w:t>
      </w:r>
      <w:r w:rsidR="008F65AE">
        <w:rPr>
          <w:rFonts w:ascii="Arial" w:eastAsia="Cambria" w:hAnsi="Arial" w:cs="Arial"/>
          <w:b/>
          <w:sz w:val="20"/>
          <w:szCs w:val="20"/>
        </w:rPr>
        <w:t>Question 8 on the</w:t>
      </w:r>
      <w:r w:rsidR="008F65AE" w:rsidRPr="00AE1204">
        <w:rPr>
          <w:rFonts w:ascii="Arial" w:eastAsia="Cambria" w:hAnsi="Arial" w:cs="Arial"/>
          <w:b/>
          <w:sz w:val="20"/>
          <w:szCs w:val="20"/>
        </w:rPr>
        <w:t xml:space="preserve"> investigation sheet</w:t>
      </w:r>
      <w:r w:rsidR="00241E3B">
        <w:rPr>
          <w:rFonts w:ascii="Arial" w:eastAsia="Cambria" w:hAnsi="Arial" w:cs="Arial"/>
          <w:b/>
          <w:sz w:val="20"/>
          <w:szCs w:val="20"/>
        </w:rPr>
        <w:t>s</w:t>
      </w:r>
      <w:r w:rsidR="008F65AE">
        <w:rPr>
          <w:rFonts w:ascii="Arial" w:eastAsia="Cambria" w:hAnsi="Arial" w:cs="Arial"/>
          <w:sz w:val="20"/>
          <w:szCs w:val="20"/>
        </w:rPr>
        <w:t xml:space="preserve">. Remind students </w:t>
      </w:r>
      <w:r w:rsidR="008F65AE" w:rsidRPr="00AE1204">
        <w:rPr>
          <w:rFonts w:ascii="Arial" w:eastAsia="Cambria" w:hAnsi="Arial" w:cs="Arial"/>
          <w:sz w:val="20"/>
          <w:szCs w:val="20"/>
        </w:rPr>
        <w:t>to include the measurement units.</w:t>
      </w:r>
      <w:r w:rsidRPr="00737C80">
        <w:rPr>
          <w:rFonts w:ascii="Arial" w:hAnsi="Arial" w:cs="Arial"/>
          <w:sz w:val="20"/>
          <w:szCs w:val="20"/>
        </w:rPr>
        <w:t xml:space="preserve"> Instruct students to answer </w:t>
      </w:r>
      <w:r>
        <w:rPr>
          <w:rFonts w:ascii="Arial" w:hAnsi="Arial" w:cs="Arial"/>
          <w:b/>
          <w:sz w:val="20"/>
          <w:szCs w:val="20"/>
        </w:rPr>
        <w:t xml:space="preserve">Questions </w:t>
      </w:r>
      <w:r w:rsidR="00AF2D84">
        <w:rPr>
          <w:rFonts w:ascii="Arial" w:hAnsi="Arial" w:cs="Arial"/>
          <w:b/>
          <w:sz w:val="20"/>
          <w:szCs w:val="20"/>
        </w:rPr>
        <w:t>9-11</w:t>
      </w:r>
      <w:r w:rsidRPr="00737C80">
        <w:rPr>
          <w:rFonts w:ascii="Arial" w:hAnsi="Arial" w:cs="Arial"/>
          <w:sz w:val="20"/>
          <w:szCs w:val="20"/>
        </w:rPr>
        <w:t xml:space="preserve"> on their investigation sheet</w:t>
      </w:r>
      <w:r w:rsidR="00241E3B">
        <w:rPr>
          <w:rFonts w:ascii="Arial" w:hAnsi="Arial" w:cs="Arial"/>
          <w:sz w:val="20"/>
          <w:szCs w:val="20"/>
        </w:rPr>
        <w:t>s</w:t>
      </w:r>
      <w:r w:rsidRPr="00737C80">
        <w:rPr>
          <w:rFonts w:ascii="Arial" w:hAnsi="Arial" w:cs="Arial"/>
          <w:sz w:val="20"/>
          <w:szCs w:val="20"/>
        </w:rPr>
        <w:t>.</w:t>
      </w:r>
    </w:p>
    <w:p w:rsidR="004A1595" w:rsidRPr="008F65AE" w:rsidRDefault="00746DEE" w:rsidP="008F65AE">
      <w:pPr>
        <w:pStyle w:val="ListParagraph"/>
        <w:numPr>
          <w:ilvl w:val="0"/>
          <w:numId w:val="14"/>
        </w:numPr>
        <w:rPr>
          <w:rFonts w:ascii="Arial" w:hAnsi="Arial" w:cs="Arial"/>
          <w:sz w:val="20"/>
        </w:rPr>
      </w:pPr>
      <w:r>
        <w:rPr>
          <w:rFonts w:ascii="Arial" w:hAnsi="Arial" w:cs="Arial"/>
          <w:sz w:val="20"/>
        </w:rPr>
        <w:t>Have students</w:t>
      </w:r>
      <w:r w:rsidR="00FA1ABE" w:rsidRPr="008F65AE">
        <w:rPr>
          <w:rFonts w:ascii="Arial" w:hAnsi="Arial" w:cs="Arial"/>
          <w:sz w:val="20"/>
        </w:rPr>
        <w:t xml:space="preserve"> t</w:t>
      </w:r>
      <w:r w:rsidR="004A1595" w:rsidRPr="008F65AE">
        <w:rPr>
          <w:rFonts w:ascii="Arial" w:hAnsi="Arial" w:cs="Arial"/>
          <w:sz w:val="20"/>
        </w:rPr>
        <w:t xml:space="preserve">urn off the </w:t>
      </w:r>
      <w:r w:rsidR="008F65AE" w:rsidRPr="008F65AE">
        <w:rPr>
          <w:rFonts w:ascii="Arial" w:hAnsi="Arial" w:cs="Arial"/>
          <w:b/>
          <w:sz w:val="20"/>
        </w:rPr>
        <w:t>Subduction Zone Profile</w:t>
      </w:r>
      <w:r w:rsidR="00FA1ABE" w:rsidRPr="008F65AE">
        <w:rPr>
          <w:rFonts w:ascii="Arial" w:hAnsi="Arial" w:cs="Arial"/>
          <w:sz w:val="20"/>
        </w:rPr>
        <w:t xml:space="preserve"> tool</w:t>
      </w:r>
      <w:r w:rsidR="008F65AE" w:rsidRPr="008F65AE">
        <w:rPr>
          <w:rFonts w:ascii="Arial" w:hAnsi="Arial" w:cs="Arial"/>
          <w:sz w:val="20"/>
        </w:rPr>
        <w:t xml:space="preserve"> by clicking </w:t>
      </w:r>
      <w:r w:rsidR="008F65AE">
        <w:rPr>
          <w:noProof/>
        </w:rPr>
        <w:drawing>
          <wp:inline distT="0" distB="0" distL="0" distR="0">
            <wp:extent cx="390525" cy="204865"/>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pic:blipFill>
                  <pic:spPr bwMode="auto">
                    <a:xfrm>
                      <a:off x="0" y="0"/>
                      <a:ext cx="392659" cy="205984"/>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r w:rsidR="00FA1ABE" w:rsidRPr="008F65AE">
        <w:rPr>
          <w:rFonts w:ascii="Arial" w:hAnsi="Arial" w:cs="Arial"/>
          <w:sz w:val="20"/>
        </w:rPr>
        <w:t xml:space="preserve"> and a</w:t>
      </w:r>
      <w:r w:rsidR="004A1595" w:rsidRPr="008F65AE">
        <w:rPr>
          <w:rFonts w:ascii="Arial" w:hAnsi="Arial" w:cs="Arial"/>
          <w:sz w:val="20"/>
        </w:rPr>
        <w:t xml:space="preserve">ctivate the </w:t>
      </w:r>
      <w:r w:rsidR="004A1595" w:rsidRPr="008F65AE">
        <w:rPr>
          <w:rFonts w:ascii="Arial" w:hAnsi="Arial" w:cs="Arial"/>
          <w:b/>
          <w:sz w:val="20"/>
        </w:rPr>
        <w:t>Slab Depth</w:t>
      </w:r>
      <w:r w:rsidR="004A1595" w:rsidRPr="008F65AE">
        <w:rPr>
          <w:rFonts w:ascii="Arial" w:hAnsi="Arial" w:cs="Arial"/>
          <w:sz w:val="20"/>
        </w:rPr>
        <w:t xml:space="preserve"> layer.  </w:t>
      </w:r>
      <w:r w:rsidR="00FA1ABE" w:rsidRPr="008F65AE">
        <w:rPr>
          <w:rFonts w:ascii="Arial" w:hAnsi="Arial" w:cs="Arial"/>
          <w:sz w:val="20"/>
          <w:szCs w:val="20"/>
        </w:rPr>
        <w:t xml:space="preserve">To view the map legend, students should click the </w:t>
      </w:r>
      <w:r w:rsidR="00FA1ABE" w:rsidRPr="008F65AE">
        <w:rPr>
          <w:rFonts w:ascii="Arial" w:hAnsi="Arial" w:cs="Arial"/>
          <w:b/>
          <w:sz w:val="20"/>
          <w:szCs w:val="20"/>
        </w:rPr>
        <w:t>Map</w:t>
      </w:r>
      <w:r w:rsidR="00FA1ABE" w:rsidRPr="008F65AE">
        <w:rPr>
          <w:rFonts w:ascii="Arial" w:hAnsi="Arial" w:cs="Arial"/>
          <w:sz w:val="20"/>
          <w:szCs w:val="20"/>
        </w:rPr>
        <w:t xml:space="preserve"> </w:t>
      </w:r>
      <w:r w:rsidR="00FA1ABE" w:rsidRPr="008F65AE">
        <w:rPr>
          <w:rFonts w:ascii="Arial" w:hAnsi="Arial" w:cs="Arial"/>
          <w:b/>
          <w:sz w:val="20"/>
          <w:szCs w:val="20"/>
        </w:rPr>
        <w:t>Legend tab</w:t>
      </w:r>
      <w:r w:rsidR="00FA1ABE" w:rsidRPr="008F65AE">
        <w:rPr>
          <w:rFonts w:ascii="Arial" w:hAnsi="Arial" w:cs="Arial"/>
          <w:sz w:val="20"/>
          <w:szCs w:val="20"/>
        </w:rPr>
        <w:t xml:space="preserve"> in the toolbars menu.  Red lines mean a greater depth to the slab while green lines represent </w:t>
      </w:r>
      <w:r w:rsidR="00B46EB8" w:rsidRPr="008F65AE">
        <w:rPr>
          <w:rFonts w:ascii="Arial" w:hAnsi="Arial" w:cs="Arial"/>
          <w:sz w:val="20"/>
          <w:szCs w:val="20"/>
        </w:rPr>
        <w:t>a shallower slab depth.</w:t>
      </w:r>
    </w:p>
    <w:p w:rsidR="008F65AE" w:rsidRPr="008F65AE" w:rsidRDefault="008F65AE" w:rsidP="008F65AE">
      <w:pPr>
        <w:pStyle w:val="ListParagraph"/>
        <w:ind w:left="446"/>
        <w:rPr>
          <w:rFonts w:ascii="Arial" w:hAnsi="Arial" w:cs="Arial"/>
          <w:sz w:val="20"/>
        </w:rPr>
      </w:pPr>
    </w:p>
    <w:p w:rsidR="00FA1ABE" w:rsidRDefault="009F19A7" w:rsidP="008F65AE">
      <w:pPr>
        <w:pStyle w:val="ListParagraph"/>
        <w:ind w:left="446"/>
        <w:jc w:val="center"/>
        <w:rPr>
          <w:rFonts w:ascii="Arial" w:hAnsi="Arial" w:cs="Arial"/>
          <w:sz w:val="20"/>
        </w:rPr>
      </w:pPr>
      <w:r>
        <w:rPr>
          <w:noProof/>
        </w:rPr>
        <w:drawing>
          <wp:inline distT="0" distB="0" distL="0" distR="0">
            <wp:extent cx="3522597" cy="2895600"/>
            <wp:effectExtent l="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tiff"/>
                    <pic:cNvPicPr/>
                  </pic:nvPicPr>
                  <pic:blipFill>
                    <a:blip r:embed="rId31"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tretch>
                      <a:fillRect/>
                    </a:stretch>
                  </pic:blipFill>
                  <pic:spPr>
                    <a:xfrm>
                      <a:off x="0" y="0"/>
                      <a:ext cx="3532180" cy="2903478"/>
                    </a:xfrm>
                    <a:prstGeom prst="rect">
                      <a:avLst/>
                    </a:prstGeom>
                  </pic:spPr>
                </pic:pic>
              </a:graphicData>
            </a:graphic>
          </wp:inline>
        </w:drawing>
      </w:r>
    </w:p>
    <w:p w:rsidR="008F65AE" w:rsidRPr="008F65AE" w:rsidRDefault="008F65AE" w:rsidP="008F65AE">
      <w:pPr>
        <w:pStyle w:val="ListParagraph"/>
        <w:ind w:left="446"/>
        <w:jc w:val="center"/>
        <w:rPr>
          <w:rFonts w:ascii="Arial" w:hAnsi="Arial" w:cs="Arial"/>
          <w:sz w:val="20"/>
        </w:rPr>
      </w:pPr>
    </w:p>
    <w:p w:rsidR="004A1595" w:rsidRPr="008F65AE" w:rsidRDefault="00FB761B" w:rsidP="008F65AE">
      <w:pPr>
        <w:pStyle w:val="ListParagraph"/>
        <w:numPr>
          <w:ilvl w:val="0"/>
          <w:numId w:val="14"/>
        </w:numPr>
        <w:rPr>
          <w:rFonts w:ascii="Arial" w:hAnsi="Arial" w:cs="Arial"/>
          <w:sz w:val="20"/>
        </w:rPr>
      </w:pPr>
      <w:r w:rsidRPr="008F65AE">
        <w:rPr>
          <w:rFonts w:ascii="Arial" w:hAnsi="Arial" w:cs="Arial"/>
          <w:sz w:val="20"/>
        </w:rPr>
        <w:t>Students will</w:t>
      </w:r>
      <w:r w:rsidR="00FA1ABE" w:rsidRPr="008F65AE">
        <w:rPr>
          <w:rFonts w:ascii="Arial" w:hAnsi="Arial" w:cs="Arial"/>
          <w:sz w:val="20"/>
        </w:rPr>
        <w:t xml:space="preserve"> use</w:t>
      </w:r>
      <w:r w:rsidR="004A1595" w:rsidRPr="008F65AE">
        <w:rPr>
          <w:rFonts w:ascii="Arial" w:hAnsi="Arial" w:cs="Arial"/>
          <w:sz w:val="20"/>
        </w:rPr>
        <w:t xml:space="preserve"> the </w:t>
      </w:r>
      <w:r w:rsidR="004A1595" w:rsidRPr="008F65AE">
        <w:rPr>
          <w:rFonts w:ascii="Arial" w:hAnsi="Arial" w:cs="Arial"/>
          <w:b/>
          <w:sz w:val="20"/>
        </w:rPr>
        <w:t>Slab Depth</w:t>
      </w:r>
      <w:r w:rsidR="00FA1ABE" w:rsidRPr="008F65AE">
        <w:rPr>
          <w:rFonts w:ascii="Arial" w:hAnsi="Arial" w:cs="Arial"/>
          <w:sz w:val="20"/>
        </w:rPr>
        <w:t xml:space="preserve"> layer to</w:t>
      </w:r>
      <w:r w:rsidR="004A1595" w:rsidRPr="008F65AE">
        <w:rPr>
          <w:rFonts w:ascii="Arial" w:hAnsi="Arial" w:cs="Arial"/>
          <w:sz w:val="20"/>
        </w:rPr>
        <w:t xml:space="preserve"> determine which direction t</w:t>
      </w:r>
      <w:r w:rsidR="00FA1ABE" w:rsidRPr="008F65AE">
        <w:rPr>
          <w:rFonts w:ascii="Arial" w:hAnsi="Arial" w:cs="Arial"/>
          <w:sz w:val="20"/>
        </w:rPr>
        <w:t xml:space="preserve">he subduction slab is dipping. </w:t>
      </w:r>
    </w:p>
    <w:p w:rsidR="008F65AE" w:rsidRDefault="008F65AE" w:rsidP="008F65AE">
      <w:pPr>
        <w:ind w:left="86"/>
        <w:rPr>
          <w:rFonts w:ascii="Arial" w:hAnsi="Arial" w:cs="Arial"/>
          <w:sz w:val="20"/>
          <w:szCs w:val="20"/>
        </w:rPr>
      </w:pPr>
    </w:p>
    <w:p w:rsidR="00B12AB3" w:rsidRDefault="00FA1ABE" w:rsidP="00746DEE">
      <w:pPr>
        <w:ind w:left="86"/>
        <w:rPr>
          <w:rFonts w:ascii="Arial" w:hAnsi="Arial" w:cs="Arial"/>
          <w:sz w:val="20"/>
          <w:szCs w:val="20"/>
        </w:rPr>
      </w:pPr>
      <w:r>
        <w:rPr>
          <w:noProof/>
        </w:rPr>
        <w:drawing>
          <wp:inline distT="0" distB="0" distL="0" distR="0">
            <wp:extent cx="317500" cy="317500"/>
            <wp:effectExtent l="25400" t="0" r="0" b="0"/>
            <wp:docPr id="54"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6"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7500" cy="317500"/>
                    </a:xfrm>
                    <a:prstGeom prst="rect">
                      <a:avLst/>
                    </a:prstGeom>
                    <a:noFill/>
                    <a:ln w="9525">
                      <a:noFill/>
                      <a:miter lim="800000"/>
                      <a:headEnd/>
                      <a:tailEnd/>
                    </a:ln>
                  </pic:spPr>
                </pic:pic>
              </a:graphicData>
            </a:graphic>
          </wp:inline>
        </w:drawing>
      </w:r>
      <w:r w:rsidRPr="008F65AE">
        <w:rPr>
          <w:rFonts w:ascii="Arial" w:hAnsi="Arial" w:cs="Arial"/>
          <w:sz w:val="20"/>
          <w:szCs w:val="20"/>
        </w:rPr>
        <w:t xml:space="preserve"> Instruct students to answer </w:t>
      </w:r>
      <w:r w:rsidRPr="008F65AE">
        <w:rPr>
          <w:rFonts w:ascii="Arial" w:hAnsi="Arial" w:cs="Arial"/>
          <w:b/>
          <w:sz w:val="20"/>
          <w:szCs w:val="20"/>
        </w:rPr>
        <w:t>Question</w:t>
      </w:r>
      <w:r w:rsidR="00CD5DA4">
        <w:rPr>
          <w:rFonts w:ascii="Arial" w:hAnsi="Arial" w:cs="Arial"/>
          <w:b/>
          <w:sz w:val="20"/>
          <w:szCs w:val="20"/>
        </w:rPr>
        <w:t>s</w:t>
      </w:r>
      <w:r w:rsidRPr="008F65AE">
        <w:rPr>
          <w:rFonts w:ascii="Arial" w:hAnsi="Arial" w:cs="Arial"/>
          <w:b/>
          <w:sz w:val="20"/>
          <w:szCs w:val="20"/>
        </w:rPr>
        <w:t xml:space="preserve"> 1</w:t>
      </w:r>
      <w:r w:rsidR="00CD5DA4">
        <w:rPr>
          <w:rFonts w:ascii="Arial" w:hAnsi="Arial" w:cs="Arial"/>
          <w:b/>
          <w:sz w:val="20"/>
          <w:szCs w:val="20"/>
        </w:rPr>
        <w:t>2-13</w:t>
      </w:r>
      <w:r w:rsidRPr="008F65AE">
        <w:rPr>
          <w:rFonts w:ascii="Arial" w:hAnsi="Arial" w:cs="Arial"/>
          <w:sz w:val="20"/>
          <w:szCs w:val="20"/>
        </w:rPr>
        <w:t xml:space="preserve"> on their investigation sheet</w:t>
      </w:r>
      <w:r w:rsidR="0075571A">
        <w:rPr>
          <w:rFonts w:ascii="Arial" w:hAnsi="Arial" w:cs="Arial"/>
          <w:sz w:val="20"/>
          <w:szCs w:val="20"/>
        </w:rPr>
        <w:t>s</w:t>
      </w:r>
      <w:r w:rsidRPr="008F65AE">
        <w:rPr>
          <w:rFonts w:ascii="Arial" w:hAnsi="Arial" w:cs="Arial"/>
          <w:sz w:val="20"/>
          <w:szCs w:val="20"/>
        </w:rPr>
        <w:t>.</w:t>
      </w:r>
    </w:p>
    <w:p w:rsidR="00746DEE" w:rsidRPr="00746DEE" w:rsidRDefault="00746DEE">
      <w:pPr>
        <w:ind w:left="86"/>
        <w:rPr>
          <w:rFonts w:ascii="Arial" w:hAnsi="Arial" w:cs="Arial"/>
          <w:sz w:val="20"/>
          <w:szCs w:val="20"/>
        </w:rPr>
      </w:pPr>
    </w:p>
    <w:p w:rsidR="004A1595" w:rsidRPr="000C4103" w:rsidRDefault="004C453D" w:rsidP="008F65AE">
      <w:pPr>
        <w:pStyle w:val="ListParagraph"/>
        <w:numPr>
          <w:ilvl w:val="0"/>
          <w:numId w:val="14"/>
        </w:numPr>
        <w:rPr>
          <w:rFonts w:ascii="Arial" w:hAnsi="Arial" w:cs="Arial"/>
          <w:sz w:val="20"/>
        </w:rPr>
      </w:pPr>
      <w:r w:rsidRPr="008F65AE">
        <w:rPr>
          <w:rFonts w:ascii="Arial" w:hAnsi="Arial" w:cs="Arial"/>
          <w:sz w:val="20"/>
        </w:rPr>
        <w:t>Students should now</w:t>
      </w:r>
      <w:r w:rsidR="00FA1ABE" w:rsidRPr="008F65AE">
        <w:rPr>
          <w:rFonts w:ascii="Arial" w:hAnsi="Arial" w:cs="Arial"/>
          <w:sz w:val="20"/>
        </w:rPr>
        <w:t xml:space="preserve"> t</w:t>
      </w:r>
      <w:r w:rsidR="004A1595" w:rsidRPr="008F65AE">
        <w:rPr>
          <w:rFonts w:ascii="Arial" w:hAnsi="Arial" w:cs="Arial"/>
          <w:sz w:val="20"/>
        </w:rPr>
        <w:t xml:space="preserve">urn off the </w:t>
      </w:r>
      <w:r w:rsidR="00764E2B" w:rsidRPr="00764E2B">
        <w:rPr>
          <w:rFonts w:ascii="Arial" w:hAnsi="Arial" w:cs="Arial"/>
          <w:b/>
          <w:sz w:val="20"/>
        </w:rPr>
        <w:t>Subducting</w:t>
      </w:r>
      <w:r w:rsidR="00764E2B">
        <w:rPr>
          <w:rFonts w:ascii="Arial" w:hAnsi="Arial" w:cs="Arial"/>
          <w:sz w:val="20"/>
        </w:rPr>
        <w:t xml:space="preserve"> </w:t>
      </w:r>
      <w:r w:rsidR="004A1595" w:rsidRPr="008F65AE">
        <w:rPr>
          <w:rFonts w:ascii="Arial" w:hAnsi="Arial" w:cs="Arial"/>
          <w:b/>
          <w:sz w:val="20"/>
        </w:rPr>
        <w:t>Slab Depth</w:t>
      </w:r>
      <w:r w:rsidR="00FA1ABE" w:rsidRPr="008F65AE">
        <w:rPr>
          <w:rFonts w:ascii="Arial" w:hAnsi="Arial" w:cs="Arial"/>
          <w:sz w:val="20"/>
        </w:rPr>
        <w:t xml:space="preserve"> </w:t>
      </w:r>
      <w:r w:rsidR="00E45640">
        <w:rPr>
          <w:rFonts w:ascii="Arial" w:hAnsi="Arial" w:cs="Arial"/>
          <w:sz w:val="20"/>
        </w:rPr>
        <w:t>l</w:t>
      </w:r>
      <w:r w:rsidR="00FA1ABE" w:rsidRPr="008F65AE">
        <w:rPr>
          <w:rFonts w:ascii="Arial" w:hAnsi="Arial" w:cs="Arial"/>
          <w:sz w:val="20"/>
        </w:rPr>
        <w:t>ayer and a</w:t>
      </w:r>
      <w:r w:rsidR="004A1595" w:rsidRPr="008F65AE">
        <w:rPr>
          <w:rFonts w:ascii="Arial" w:hAnsi="Arial" w:cs="Arial"/>
          <w:sz w:val="20"/>
        </w:rPr>
        <w:t xml:space="preserve">ctivate the </w:t>
      </w:r>
      <w:r w:rsidR="004A1595" w:rsidRPr="008F65AE">
        <w:rPr>
          <w:rFonts w:ascii="Arial" w:hAnsi="Arial" w:cs="Arial"/>
          <w:b/>
          <w:sz w:val="20"/>
        </w:rPr>
        <w:t>Age of the Ocean Floor</w:t>
      </w:r>
      <w:r w:rsidR="004A1595" w:rsidRPr="008F65AE">
        <w:rPr>
          <w:rFonts w:ascii="Arial" w:hAnsi="Arial" w:cs="Arial"/>
          <w:sz w:val="20"/>
        </w:rPr>
        <w:t xml:space="preserve"> </w:t>
      </w:r>
      <w:r w:rsidR="00E45640">
        <w:rPr>
          <w:rFonts w:ascii="Arial" w:hAnsi="Arial" w:cs="Arial"/>
          <w:sz w:val="20"/>
        </w:rPr>
        <w:t>l</w:t>
      </w:r>
      <w:r w:rsidR="00E45640" w:rsidRPr="008F65AE">
        <w:rPr>
          <w:rFonts w:ascii="Arial" w:hAnsi="Arial" w:cs="Arial"/>
          <w:sz w:val="20"/>
        </w:rPr>
        <w:t>ayer</w:t>
      </w:r>
      <w:r w:rsidR="004A1595" w:rsidRPr="008F65AE">
        <w:rPr>
          <w:rFonts w:ascii="Arial" w:hAnsi="Arial" w:cs="Arial"/>
          <w:sz w:val="20"/>
        </w:rPr>
        <w:t>.</w:t>
      </w:r>
      <w:r w:rsidR="00B46EB8" w:rsidRPr="008F65AE">
        <w:rPr>
          <w:rFonts w:ascii="Arial" w:hAnsi="Arial" w:cs="Arial"/>
          <w:sz w:val="20"/>
          <w:szCs w:val="20"/>
        </w:rPr>
        <w:t xml:space="preserve">  To view the map legend, students should click the </w:t>
      </w:r>
      <w:r w:rsidR="00B46EB8" w:rsidRPr="008F65AE">
        <w:rPr>
          <w:rFonts w:ascii="Arial" w:hAnsi="Arial" w:cs="Arial"/>
          <w:b/>
          <w:sz w:val="20"/>
          <w:szCs w:val="20"/>
        </w:rPr>
        <w:t>Map</w:t>
      </w:r>
      <w:r w:rsidR="00B46EB8" w:rsidRPr="008F65AE">
        <w:rPr>
          <w:rFonts w:ascii="Arial" w:hAnsi="Arial" w:cs="Arial"/>
          <w:sz w:val="20"/>
          <w:szCs w:val="20"/>
        </w:rPr>
        <w:t xml:space="preserve"> </w:t>
      </w:r>
      <w:r w:rsidR="00B46EB8" w:rsidRPr="008F65AE">
        <w:rPr>
          <w:rFonts w:ascii="Arial" w:hAnsi="Arial" w:cs="Arial"/>
          <w:b/>
          <w:sz w:val="20"/>
          <w:szCs w:val="20"/>
        </w:rPr>
        <w:t>Legend tab</w:t>
      </w:r>
      <w:r w:rsidR="00B46EB8" w:rsidRPr="008F65AE">
        <w:rPr>
          <w:rFonts w:ascii="Arial" w:hAnsi="Arial" w:cs="Arial"/>
          <w:sz w:val="20"/>
          <w:szCs w:val="20"/>
        </w:rPr>
        <w:t xml:space="preserve"> in the toolbars menu.  Red indicates younger ages while blue indicates older ages.  Younger crust is warm and shallow.  </w:t>
      </w:r>
      <w:r w:rsidR="0075571A">
        <w:rPr>
          <w:rFonts w:ascii="Arial" w:hAnsi="Arial" w:cs="Arial"/>
          <w:sz w:val="20"/>
          <w:szCs w:val="20"/>
        </w:rPr>
        <w:t>At the Aleutian Trench, t</w:t>
      </w:r>
      <w:r w:rsidR="00B46EB8" w:rsidRPr="008F65AE">
        <w:rPr>
          <w:rFonts w:ascii="Arial" w:hAnsi="Arial" w:cs="Arial"/>
          <w:sz w:val="20"/>
          <w:szCs w:val="20"/>
        </w:rPr>
        <w:t xml:space="preserve">here is warmer, more buoyant ocean being subducted on one side.  </w:t>
      </w:r>
    </w:p>
    <w:p w:rsidR="00A76D8A" w:rsidRPr="008F65AE" w:rsidRDefault="00A76D8A" w:rsidP="000C4103">
      <w:pPr>
        <w:pStyle w:val="ListParagraph"/>
        <w:ind w:left="446"/>
        <w:rPr>
          <w:rFonts w:ascii="Arial" w:hAnsi="Arial" w:cs="Arial"/>
          <w:sz w:val="20"/>
        </w:rPr>
      </w:pPr>
    </w:p>
    <w:p w:rsidR="004A1595" w:rsidRPr="004A1595" w:rsidRDefault="00993CFD" w:rsidP="00993CFD">
      <w:pPr>
        <w:jc w:val="center"/>
        <w:rPr>
          <w:rFonts w:ascii="Arial" w:hAnsi="Arial" w:cs="Arial"/>
          <w:sz w:val="20"/>
        </w:rPr>
      </w:pPr>
      <w:r>
        <w:rPr>
          <w:noProof/>
        </w:rPr>
        <w:drawing>
          <wp:inline distT="0" distB="0" distL="0" distR="0">
            <wp:extent cx="5391150" cy="27241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tiff"/>
                    <pic:cNvPicPr/>
                  </pic:nvPicPr>
                  <pic:blipFill rotWithShape="1">
                    <a:blip r:embed="rId32"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pic:blipFill>
                  <pic:spPr bwMode="auto">
                    <a:xfrm>
                      <a:off x="0" y="0"/>
                      <a:ext cx="5409539" cy="2733442"/>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0A34D6" w:rsidRDefault="000A34D6" w:rsidP="000A34D6">
      <w:pPr>
        <w:rPr>
          <w:rFonts w:ascii="Arial" w:hAnsi="Arial" w:cs="Arial"/>
          <w:sz w:val="20"/>
          <w:szCs w:val="20"/>
        </w:rPr>
      </w:pPr>
      <w:r>
        <w:rPr>
          <w:noProof/>
        </w:rPr>
        <w:drawing>
          <wp:inline distT="0" distB="0" distL="0" distR="0">
            <wp:extent cx="317500" cy="317500"/>
            <wp:effectExtent l="25400" t="0" r="0" b="0"/>
            <wp:docPr id="38" name="Picture 1"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16"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7500" cy="317500"/>
                    </a:xfrm>
                    <a:prstGeom prst="rect">
                      <a:avLst/>
                    </a:prstGeom>
                    <a:noFill/>
                    <a:ln w="9525">
                      <a:noFill/>
                      <a:miter lim="800000"/>
                      <a:headEnd/>
                      <a:tailEnd/>
                    </a:ln>
                  </pic:spPr>
                </pic:pic>
              </a:graphicData>
            </a:graphic>
          </wp:inline>
        </w:drawing>
      </w:r>
      <w:r w:rsidRPr="00737C80">
        <w:rPr>
          <w:rFonts w:ascii="Arial" w:hAnsi="Arial" w:cs="Arial"/>
          <w:sz w:val="20"/>
          <w:szCs w:val="20"/>
        </w:rPr>
        <w:t xml:space="preserve"> Instruct students to answer </w:t>
      </w:r>
      <w:r>
        <w:rPr>
          <w:rFonts w:ascii="Arial" w:hAnsi="Arial" w:cs="Arial"/>
          <w:b/>
          <w:sz w:val="20"/>
          <w:szCs w:val="20"/>
        </w:rPr>
        <w:t>Question 1</w:t>
      </w:r>
      <w:r w:rsidR="00CD5DA4">
        <w:rPr>
          <w:rFonts w:ascii="Arial" w:hAnsi="Arial" w:cs="Arial"/>
          <w:b/>
          <w:sz w:val="20"/>
          <w:szCs w:val="20"/>
        </w:rPr>
        <w:t>4</w:t>
      </w:r>
      <w:r w:rsidRPr="00737C80">
        <w:rPr>
          <w:rFonts w:ascii="Arial" w:hAnsi="Arial" w:cs="Arial"/>
          <w:sz w:val="20"/>
          <w:szCs w:val="20"/>
        </w:rPr>
        <w:t xml:space="preserve"> on their investigation sheet</w:t>
      </w:r>
      <w:r w:rsidR="00241E3B">
        <w:rPr>
          <w:rFonts w:ascii="Arial" w:hAnsi="Arial" w:cs="Arial"/>
          <w:sz w:val="20"/>
          <w:szCs w:val="20"/>
        </w:rPr>
        <w:t>s</w:t>
      </w:r>
      <w:r w:rsidRPr="00737C80">
        <w:rPr>
          <w:rFonts w:ascii="Arial" w:hAnsi="Arial" w:cs="Arial"/>
          <w:sz w:val="20"/>
          <w:szCs w:val="20"/>
        </w:rPr>
        <w:t>.</w:t>
      </w:r>
    </w:p>
    <w:p w:rsidR="008F65AE" w:rsidRDefault="008F65AE" w:rsidP="000A34D6">
      <w:pPr>
        <w:rPr>
          <w:rFonts w:ascii="Arial" w:hAnsi="Arial" w:cs="Arial"/>
          <w:sz w:val="20"/>
          <w:szCs w:val="20"/>
        </w:rPr>
      </w:pPr>
    </w:p>
    <w:p w:rsidR="008F65AE" w:rsidRPr="001115EE" w:rsidRDefault="009D3C1B" w:rsidP="000A34D6">
      <w:pPr>
        <w:rPr>
          <w:rFonts w:ascii="Arial" w:hAnsi="Arial" w:cs="Arial"/>
          <w:b/>
          <w:szCs w:val="24"/>
        </w:rPr>
      </w:pPr>
      <w:r w:rsidRPr="009D3C1B">
        <w:rPr>
          <w:rFonts w:ascii="Arial" w:hAnsi="Arial" w:cs="Arial"/>
          <w:b/>
          <w:szCs w:val="24"/>
        </w:rPr>
        <w:t xml:space="preserve">Part 2: </w:t>
      </w:r>
      <w:r w:rsidR="001115EE">
        <w:rPr>
          <w:rFonts w:ascii="Arial" w:hAnsi="Arial" w:cs="Arial"/>
          <w:b/>
        </w:rPr>
        <w:t>Colliding Creates Landforms</w:t>
      </w:r>
    </w:p>
    <w:p w:rsidR="008F65AE" w:rsidRDefault="009D3C1B" w:rsidP="008F65AE">
      <w:pPr>
        <w:spacing w:after="0" w:line="240" w:lineRule="auto"/>
        <w:rPr>
          <w:rFonts w:ascii="Arial" w:hAnsi="Arial" w:cs="Arial"/>
          <w:b/>
          <w:szCs w:val="24"/>
        </w:rPr>
      </w:pPr>
      <w:r w:rsidRPr="009D3C1B">
        <w:rPr>
          <w:rFonts w:ascii="Arial" w:hAnsi="Arial" w:cs="Arial"/>
          <w:b/>
          <w:szCs w:val="24"/>
        </w:rPr>
        <w:t xml:space="preserve">Step 4: Exploring </w:t>
      </w:r>
      <w:r w:rsidR="00BB3366">
        <w:rPr>
          <w:rFonts w:ascii="Arial" w:hAnsi="Arial" w:cs="Arial"/>
          <w:b/>
          <w:szCs w:val="24"/>
        </w:rPr>
        <w:t>p</w:t>
      </w:r>
      <w:r w:rsidRPr="009D3C1B">
        <w:rPr>
          <w:rFonts w:ascii="Arial" w:hAnsi="Arial" w:cs="Arial"/>
          <w:b/>
          <w:szCs w:val="24"/>
        </w:rPr>
        <w:t xml:space="preserve">late </w:t>
      </w:r>
      <w:r w:rsidR="00BB3366">
        <w:rPr>
          <w:rFonts w:ascii="Arial" w:hAnsi="Arial" w:cs="Arial"/>
          <w:b/>
          <w:szCs w:val="24"/>
        </w:rPr>
        <w:t>s</w:t>
      </w:r>
      <w:r w:rsidRPr="009D3C1B">
        <w:rPr>
          <w:rFonts w:ascii="Arial" w:hAnsi="Arial" w:cs="Arial"/>
          <w:b/>
          <w:szCs w:val="24"/>
        </w:rPr>
        <w:t>ubduction</w:t>
      </w:r>
    </w:p>
    <w:p w:rsidR="00FD71B8" w:rsidRPr="00FD71B8" w:rsidRDefault="00FD71B8" w:rsidP="008F65AE">
      <w:pPr>
        <w:spacing w:after="0" w:line="240" w:lineRule="auto"/>
        <w:rPr>
          <w:rFonts w:ascii="Arial" w:hAnsi="Arial" w:cs="Arial"/>
          <w:b/>
          <w:szCs w:val="24"/>
        </w:rPr>
      </w:pPr>
    </w:p>
    <w:p w:rsidR="008F65AE" w:rsidRPr="00A00879" w:rsidRDefault="00F67EB1" w:rsidP="008F65AE">
      <w:pPr>
        <w:spacing w:after="0" w:line="240" w:lineRule="auto"/>
        <w:rPr>
          <w:rFonts w:ascii="Arial" w:hAnsi="Arial" w:cs="Arial"/>
          <w:sz w:val="20"/>
          <w:szCs w:val="20"/>
        </w:rPr>
      </w:pPr>
      <w:r>
        <w:rPr>
          <w:rFonts w:ascii="Arial" w:hAnsi="Arial" w:cs="Arial"/>
          <w:sz w:val="20"/>
          <w:szCs w:val="20"/>
        </w:rPr>
        <w:t>Students</w:t>
      </w:r>
      <w:r w:rsidRPr="00A00879">
        <w:rPr>
          <w:rFonts w:ascii="Arial" w:hAnsi="Arial" w:cs="Arial"/>
          <w:sz w:val="20"/>
          <w:szCs w:val="20"/>
        </w:rPr>
        <w:t xml:space="preserve"> </w:t>
      </w:r>
      <w:r w:rsidR="008F65AE" w:rsidRPr="00A00879">
        <w:rPr>
          <w:rFonts w:ascii="Arial" w:hAnsi="Arial" w:cs="Arial"/>
          <w:sz w:val="20"/>
          <w:szCs w:val="20"/>
        </w:rPr>
        <w:t>will explore the landforms created by volcano</w:t>
      </w:r>
      <w:r w:rsidR="008F65AE">
        <w:rPr>
          <w:rFonts w:ascii="Arial" w:hAnsi="Arial" w:cs="Arial"/>
          <w:sz w:val="20"/>
          <w:szCs w:val="20"/>
        </w:rPr>
        <w:t>e</w:t>
      </w:r>
      <w:r w:rsidR="008F65AE" w:rsidRPr="00A00879">
        <w:rPr>
          <w:rFonts w:ascii="Arial" w:hAnsi="Arial" w:cs="Arial"/>
          <w:sz w:val="20"/>
          <w:szCs w:val="20"/>
        </w:rPr>
        <w:t>s at different subduction zones</w:t>
      </w:r>
      <w:r w:rsidR="008F65AE">
        <w:rPr>
          <w:rFonts w:ascii="Arial" w:hAnsi="Arial" w:cs="Arial"/>
          <w:sz w:val="20"/>
          <w:szCs w:val="20"/>
        </w:rPr>
        <w:t xml:space="preserve"> in</w:t>
      </w:r>
      <w:r w:rsidR="008F65AE" w:rsidRPr="00A00879">
        <w:rPr>
          <w:rFonts w:ascii="Arial" w:hAnsi="Arial" w:cs="Arial"/>
          <w:sz w:val="20"/>
          <w:szCs w:val="20"/>
        </w:rPr>
        <w:t xml:space="preserve"> the Aleutian Islands and the Northwestern United States</w:t>
      </w:r>
      <w:r w:rsidR="008F65AE">
        <w:rPr>
          <w:rFonts w:ascii="Arial" w:hAnsi="Arial" w:cs="Arial"/>
          <w:sz w:val="20"/>
          <w:szCs w:val="20"/>
        </w:rPr>
        <w:t>.</w:t>
      </w:r>
    </w:p>
    <w:p w:rsidR="008F65AE" w:rsidRPr="0007573A" w:rsidRDefault="008F65AE" w:rsidP="000A34D6">
      <w:pPr>
        <w:rPr>
          <w:rFonts w:ascii="Arial" w:hAnsi="Arial" w:cs="Arial"/>
          <w:sz w:val="20"/>
          <w:szCs w:val="20"/>
        </w:rPr>
      </w:pPr>
    </w:p>
    <w:p w:rsidR="0007573A" w:rsidRPr="002A6ACE" w:rsidRDefault="0007573A" w:rsidP="002A6ACE">
      <w:pPr>
        <w:pStyle w:val="ListParagraph"/>
        <w:numPr>
          <w:ilvl w:val="0"/>
          <w:numId w:val="30"/>
        </w:numPr>
        <w:rPr>
          <w:rFonts w:ascii="Arial" w:hAnsi="Arial" w:cs="Arial"/>
          <w:sz w:val="20"/>
          <w:szCs w:val="20"/>
        </w:rPr>
      </w:pPr>
      <w:r w:rsidRPr="002A6ACE">
        <w:rPr>
          <w:rFonts w:ascii="Arial" w:hAnsi="Arial" w:cs="Arial"/>
          <w:sz w:val="20"/>
          <w:szCs w:val="20"/>
        </w:rPr>
        <w:t xml:space="preserve">Using the </w:t>
      </w:r>
      <w:r w:rsidR="008047FF" w:rsidRPr="002A6ACE">
        <w:rPr>
          <w:rFonts w:ascii="Arial" w:hAnsi="Arial" w:cs="Arial"/>
          <w:sz w:val="20"/>
          <w:szCs w:val="20"/>
        </w:rPr>
        <w:t>Aleutian</w:t>
      </w:r>
      <w:r w:rsidRPr="002A6ACE">
        <w:rPr>
          <w:rFonts w:ascii="Arial" w:hAnsi="Arial" w:cs="Arial"/>
          <w:sz w:val="20"/>
          <w:szCs w:val="20"/>
        </w:rPr>
        <w:t xml:space="preserve"> Islands bookmark, students will re-focus their view on the Aleutian </w:t>
      </w:r>
      <w:r w:rsidR="00F67EB1" w:rsidRPr="002A6ACE">
        <w:rPr>
          <w:rFonts w:ascii="Arial" w:hAnsi="Arial" w:cs="Arial"/>
          <w:sz w:val="20"/>
          <w:szCs w:val="20"/>
        </w:rPr>
        <w:t>Trench</w:t>
      </w:r>
      <w:r w:rsidRPr="002A6ACE">
        <w:rPr>
          <w:rFonts w:ascii="Arial" w:hAnsi="Arial" w:cs="Arial"/>
          <w:sz w:val="20"/>
          <w:szCs w:val="20"/>
        </w:rPr>
        <w:t>.  Turn off the</w:t>
      </w:r>
      <w:r w:rsidRPr="002A6ACE">
        <w:rPr>
          <w:rFonts w:ascii="Arial" w:hAnsi="Arial" w:cs="Arial"/>
          <w:b/>
          <w:sz w:val="20"/>
          <w:szCs w:val="20"/>
        </w:rPr>
        <w:t xml:space="preserve"> Age of the Ocean Floor</w:t>
      </w:r>
      <w:r w:rsidRPr="002A6ACE">
        <w:rPr>
          <w:rFonts w:ascii="Arial" w:hAnsi="Arial" w:cs="Arial"/>
          <w:sz w:val="20"/>
          <w:szCs w:val="20"/>
        </w:rPr>
        <w:t xml:space="preserve"> layer.  Activate the </w:t>
      </w:r>
      <w:r w:rsidRPr="002A6ACE">
        <w:rPr>
          <w:rFonts w:ascii="Arial" w:hAnsi="Arial" w:cs="Arial"/>
          <w:b/>
          <w:sz w:val="20"/>
          <w:szCs w:val="20"/>
        </w:rPr>
        <w:t xml:space="preserve">Plate Boundaries </w:t>
      </w:r>
      <w:r w:rsidR="009D3C1B" w:rsidRPr="002A6ACE">
        <w:rPr>
          <w:rFonts w:ascii="Arial" w:hAnsi="Arial" w:cs="Arial"/>
          <w:sz w:val="20"/>
          <w:szCs w:val="20"/>
        </w:rPr>
        <w:t>layer</w:t>
      </w:r>
      <w:r w:rsidRPr="002A6ACE">
        <w:rPr>
          <w:rFonts w:ascii="Arial" w:hAnsi="Arial" w:cs="Arial"/>
          <w:sz w:val="20"/>
          <w:szCs w:val="20"/>
        </w:rPr>
        <w:t xml:space="preserve">, the </w:t>
      </w:r>
      <w:r w:rsidRPr="002A6ACE">
        <w:rPr>
          <w:rFonts w:ascii="Arial" w:hAnsi="Arial" w:cs="Arial"/>
          <w:b/>
          <w:sz w:val="20"/>
          <w:szCs w:val="20"/>
        </w:rPr>
        <w:t>Volcanoes (Composite Only)</w:t>
      </w:r>
      <w:r w:rsidRPr="002A6ACE">
        <w:rPr>
          <w:rFonts w:ascii="Arial" w:hAnsi="Arial" w:cs="Arial"/>
          <w:sz w:val="20"/>
          <w:szCs w:val="20"/>
        </w:rPr>
        <w:t xml:space="preserve"> layer, and the </w:t>
      </w:r>
      <w:r w:rsidRPr="002A6ACE">
        <w:rPr>
          <w:rFonts w:ascii="Arial" w:hAnsi="Arial" w:cs="Arial"/>
          <w:b/>
          <w:sz w:val="20"/>
          <w:szCs w:val="20"/>
        </w:rPr>
        <w:t>Investigation 6 Images</w:t>
      </w:r>
      <w:r w:rsidRPr="002A6ACE">
        <w:rPr>
          <w:rFonts w:ascii="Arial" w:hAnsi="Arial" w:cs="Arial"/>
          <w:sz w:val="20"/>
          <w:szCs w:val="20"/>
        </w:rPr>
        <w:t xml:space="preserve"> layer.</w:t>
      </w:r>
      <w:r w:rsidR="006E26F7">
        <w:rPr>
          <w:rFonts w:ascii="Arial" w:hAnsi="Arial" w:cs="Arial"/>
          <w:sz w:val="20"/>
          <w:szCs w:val="20"/>
        </w:rPr>
        <w:br/>
      </w:r>
    </w:p>
    <w:p w:rsidR="0007573A" w:rsidRPr="002A6ACE" w:rsidRDefault="0007573A" w:rsidP="002A6ACE">
      <w:pPr>
        <w:pStyle w:val="ListParagraph"/>
        <w:numPr>
          <w:ilvl w:val="0"/>
          <w:numId w:val="30"/>
        </w:numPr>
        <w:rPr>
          <w:rFonts w:ascii="Arial" w:hAnsi="Arial" w:cs="Arial"/>
          <w:sz w:val="20"/>
          <w:szCs w:val="20"/>
        </w:rPr>
      </w:pPr>
      <w:r w:rsidRPr="002A6ACE">
        <w:rPr>
          <w:rFonts w:ascii="Arial" w:hAnsi="Arial" w:cs="Arial"/>
          <w:sz w:val="20"/>
          <w:szCs w:val="20"/>
        </w:rPr>
        <w:t>Students should recall the plate</w:t>
      </w:r>
      <w:r w:rsidR="00F67EB1" w:rsidRPr="002A6ACE">
        <w:rPr>
          <w:rFonts w:ascii="Arial" w:hAnsi="Arial" w:cs="Arial"/>
          <w:sz w:val="20"/>
          <w:szCs w:val="20"/>
        </w:rPr>
        <w:t xml:space="preserve"> names</w:t>
      </w:r>
      <w:r w:rsidRPr="002A6ACE">
        <w:rPr>
          <w:rFonts w:ascii="Arial" w:hAnsi="Arial" w:cs="Arial"/>
          <w:sz w:val="20"/>
          <w:szCs w:val="20"/>
        </w:rPr>
        <w:t xml:space="preserve"> on either side of the Aleutian Trench.  If they have difficulties, refer them to Step 2f.  Students should pay particular attention to the types of lithospheric crusts at this location and the location of the volcanoes in relation to the plate boundary.  In the previous sections they will have learned that the downgoing</w:t>
      </w:r>
      <w:r w:rsidR="00F67EB1" w:rsidRPr="002A6ACE">
        <w:rPr>
          <w:rFonts w:ascii="Arial" w:hAnsi="Arial" w:cs="Arial"/>
          <w:sz w:val="20"/>
          <w:szCs w:val="20"/>
        </w:rPr>
        <w:t xml:space="preserve"> (subducting)</w:t>
      </w:r>
      <w:r w:rsidRPr="002A6ACE">
        <w:rPr>
          <w:rFonts w:ascii="Arial" w:hAnsi="Arial" w:cs="Arial"/>
          <w:sz w:val="20"/>
          <w:szCs w:val="20"/>
        </w:rPr>
        <w:t xml:space="preserve"> slab at the subduction zone heats up and partially melts causing magma to rise up through the overriding plate resulting in the formation of volcanoes.  The volcanoes appear on the surface of the overriding plate.  </w:t>
      </w:r>
    </w:p>
    <w:p w:rsidR="0007573A" w:rsidRPr="002A6ACE" w:rsidRDefault="0007573A" w:rsidP="002A6ACE">
      <w:pPr>
        <w:pStyle w:val="ListParagraph"/>
        <w:numPr>
          <w:ilvl w:val="0"/>
          <w:numId w:val="30"/>
        </w:numPr>
        <w:rPr>
          <w:rFonts w:ascii="Arial" w:hAnsi="Arial" w:cs="Arial"/>
          <w:sz w:val="20"/>
          <w:szCs w:val="20"/>
        </w:rPr>
      </w:pPr>
      <w:r w:rsidRPr="002A6ACE">
        <w:rPr>
          <w:rFonts w:ascii="Arial" w:hAnsi="Arial" w:cs="Arial"/>
          <w:sz w:val="20"/>
          <w:szCs w:val="20"/>
        </w:rPr>
        <w:t xml:space="preserve">Instruct students to click on the three </w:t>
      </w:r>
      <w:r>
        <w:rPr>
          <w:b/>
          <w:noProof/>
        </w:rPr>
        <w:drawing>
          <wp:inline distT="0" distB="0" distL="0" distR="0">
            <wp:extent cx="223837" cy="227696"/>
            <wp:effectExtent l="0" t="0" r="5080" b="1270"/>
            <wp:docPr id="33" name="Picture 33" descr="D:\Users\Jill\Desktop\Inv 6\Pictures\volcano ic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Jill\Desktop\Inv 6\Pictures\volcano icon.tif"/>
                    <pic:cNvPicPr>
                      <a:picLocks noChangeAspect="1" noChangeArrowheads="1"/>
                    </pic:cNvPicPr>
                  </pic:nvPicPr>
                  <pic:blipFill rotWithShape="1">
                    <a:blip r:embed="rId33"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pic:blipFill>
                  <pic:spPr bwMode="auto">
                    <a:xfrm>
                      <a:off x="0" y="0"/>
                      <a:ext cx="223837" cy="227696"/>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r w:rsidRPr="002A6ACE">
        <w:rPr>
          <w:rFonts w:ascii="Arial" w:hAnsi="Arial" w:cs="Arial"/>
          <w:sz w:val="20"/>
          <w:szCs w:val="20"/>
        </w:rPr>
        <w:t xml:space="preserve"> icons to view photos of some volcanoes along the Aleutian Trench.  To view the elevation of each volcano, instruct students to click on the arrow at the top of the volcano image box.  The elevation units are in meters.</w:t>
      </w:r>
    </w:p>
    <w:p w:rsidR="00746DEE" w:rsidRDefault="006E26F7" w:rsidP="000A34D6">
      <w:pPr>
        <w:rPr>
          <w:rFonts w:ascii="Arial" w:hAnsi="Arial" w:cs="Arial"/>
          <w:sz w:val="20"/>
          <w:szCs w:val="20"/>
        </w:rPr>
      </w:pPr>
      <w:r>
        <w:rPr>
          <w:rFonts w:ascii="Arial" w:hAnsi="Arial" w:cs="Arial"/>
          <w:sz w:val="20"/>
          <w:szCs w:val="20"/>
        </w:rPr>
        <w:br/>
      </w:r>
      <w:r w:rsidR="00746DEE">
        <w:rPr>
          <w:rFonts w:ascii="Arial" w:hAnsi="Arial" w:cs="Arial"/>
          <w:sz w:val="20"/>
          <w:szCs w:val="20"/>
        </w:rPr>
        <w:t xml:space="preserve">Ocean-ocean subduction in the Aleutian </w:t>
      </w:r>
      <w:r w:rsidR="00F67EB1">
        <w:rPr>
          <w:rFonts w:ascii="Arial" w:hAnsi="Arial" w:cs="Arial"/>
          <w:sz w:val="20"/>
          <w:szCs w:val="20"/>
        </w:rPr>
        <w:t xml:space="preserve">Trench </w:t>
      </w:r>
      <w:r w:rsidR="00746DEE">
        <w:rPr>
          <w:rFonts w:ascii="Arial" w:hAnsi="Arial" w:cs="Arial"/>
          <w:sz w:val="20"/>
          <w:szCs w:val="20"/>
        </w:rPr>
        <w:t>created volcanic islands.</w:t>
      </w:r>
      <w:r w:rsidR="00746DEE" w:rsidRPr="00746DEE">
        <w:rPr>
          <w:rFonts w:ascii="Arial" w:hAnsi="Arial" w:cs="Arial"/>
          <w:sz w:val="20"/>
          <w:szCs w:val="20"/>
        </w:rPr>
        <w:t xml:space="preserve"> </w:t>
      </w:r>
      <w:r w:rsidR="00746DEE">
        <w:rPr>
          <w:rFonts w:ascii="Arial" w:hAnsi="Arial" w:cs="Arial"/>
          <w:sz w:val="20"/>
          <w:szCs w:val="20"/>
        </w:rPr>
        <w:t xml:space="preserve"> </w:t>
      </w:r>
    </w:p>
    <w:p w:rsidR="0007573A" w:rsidRPr="0007573A" w:rsidRDefault="0007573A" w:rsidP="0007573A">
      <w:pPr>
        <w:jc w:val="center"/>
        <w:rPr>
          <w:rFonts w:ascii="Arial" w:hAnsi="Arial" w:cs="Arial"/>
          <w:sz w:val="20"/>
          <w:szCs w:val="20"/>
        </w:rPr>
      </w:pPr>
      <w:r>
        <w:rPr>
          <w:noProof/>
        </w:rPr>
        <w:drawing>
          <wp:inline distT="0" distB="0" distL="0" distR="0">
            <wp:extent cx="3531870" cy="24758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tiff"/>
                    <pic:cNvPicPr/>
                  </pic:nvPicPr>
                  <pic:blipFill>
                    <a:blip r:embed="rId34"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tretch>
                      <a:fillRect/>
                    </a:stretch>
                  </pic:blipFill>
                  <pic:spPr>
                    <a:xfrm>
                      <a:off x="0" y="0"/>
                      <a:ext cx="3531870" cy="2475865"/>
                    </a:xfrm>
                    <a:prstGeom prst="rect">
                      <a:avLst/>
                    </a:prstGeom>
                  </pic:spPr>
                </pic:pic>
              </a:graphicData>
            </a:graphic>
          </wp:inline>
        </w:drawing>
      </w:r>
    </w:p>
    <w:p w:rsidR="0007573A" w:rsidRPr="00F27BB5" w:rsidRDefault="0007573A" w:rsidP="0007573A">
      <w:pPr>
        <w:rPr>
          <w:rFonts w:ascii="Arial" w:hAnsi="Arial" w:cs="Arial"/>
          <w:sz w:val="20"/>
          <w:szCs w:val="20"/>
        </w:rPr>
      </w:pPr>
      <w:r w:rsidRPr="007D3E2E">
        <w:rPr>
          <w:noProof/>
        </w:rPr>
        <w:drawing>
          <wp:inline distT="0" distB="0" distL="0" distR="0">
            <wp:extent cx="314325" cy="314325"/>
            <wp:effectExtent l="0" t="0" r="0" b="0"/>
            <wp:docPr id="35" name="Picture 35"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29"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eastAsia="Cambria" w:hAnsi="Arial" w:cs="Arial"/>
          <w:sz w:val="20"/>
          <w:szCs w:val="20"/>
        </w:rPr>
        <w:t xml:space="preserve"> Instruct students to a</w:t>
      </w:r>
      <w:r w:rsidRPr="00F27BB5">
        <w:rPr>
          <w:rFonts w:ascii="Arial" w:eastAsia="Cambria" w:hAnsi="Arial" w:cs="Arial"/>
          <w:sz w:val="20"/>
          <w:szCs w:val="20"/>
        </w:rPr>
        <w:t xml:space="preserve">nswer </w:t>
      </w:r>
      <w:r w:rsidRPr="00F27BB5">
        <w:rPr>
          <w:rFonts w:ascii="Arial" w:eastAsia="Cambria" w:hAnsi="Arial" w:cs="Arial"/>
          <w:b/>
          <w:sz w:val="20"/>
          <w:szCs w:val="20"/>
        </w:rPr>
        <w:t>Questions 1</w:t>
      </w:r>
      <w:r w:rsidR="000F6666">
        <w:rPr>
          <w:rFonts w:ascii="Arial" w:eastAsia="Cambria" w:hAnsi="Arial" w:cs="Arial"/>
          <w:b/>
          <w:sz w:val="20"/>
          <w:szCs w:val="20"/>
        </w:rPr>
        <w:t>5</w:t>
      </w:r>
      <w:r w:rsidRPr="00F27BB5">
        <w:rPr>
          <w:rFonts w:ascii="Arial" w:eastAsia="Cambria" w:hAnsi="Arial" w:cs="Arial"/>
          <w:b/>
          <w:sz w:val="20"/>
          <w:szCs w:val="20"/>
        </w:rPr>
        <w:t>-1</w:t>
      </w:r>
      <w:r w:rsidR="003D21E4">
        <w:rPr>
          <w:rFonts w:ascii="Arial" w:eastAsia="Cambria" w:hAnsi="Arial" w:cs="Arial"/>
          <w:b/>
          <w:sz w:val="20"/>
          <w:szCs w:val="20"/>
        </w:rPr>
        <w:t>7</w:t>
      </w:r>
      <w:r w:rsidRPr="00F27BB5">
        <w:rPr>
          <w:rFonts w:ascii="Arial" w:eastAsia="Cambria" w:hAnsi="Arial" w:cs="Arial"/>
          <w:sz w:val="20"/>
          <w:szCs w:val="20"/>
        </w:rPr>
        <w:t xml:space="preserve"> on </w:t>
      </w:r>
      <w:r w:rsidR="00987929">
        <w:rPr>
          <w:rFonts w:ascii="Arial" w:eastAsia="Cambria" w:hAnsi="Arial" w:cs="Arial"/>
          <w:sz w:val="20"/>
          <w:szCs w:val="20"/>
        </w:rPr>
        <w:t>their</w:t>
      </w:r>
      <w:r w:rsidR="00987929" w:rsidRPr="00F27BB5">
        <w:rPr>
          <w:rFonts w:ascii="Arial" w:eastAsia="Cambria" w:hAnsi="Arial" w:cs="Arial"/>
          <w:sz w:val="20"/>
          <w:szCs w:val="20"/>
        </w:rPr>
        <w:t xml:space="preserve"> </w:t>
      </w:r>
      <w:r w:rsidRPr="00F27BB5">
        <w:rPr>
          <w:rFonts w:ascii="Arial" w:eastAsia="Cambria" w:hAnsi="Arial" w:cs="Arial"/>
          <w:sz w:val="20"/>
          <w:szCs w:val="20"/>
        </w:rPr>
        <w:t>investigation sheet</w:t>
      </w:r>
      <w:r w:rsidR="00694EAB">
        <w:rPr>
          <w:rFonts w:ascii="Arial" w:eastAsia="Cambria" w:hAnsi="Arial" w:cs="Arial"/>
          <w:sz w:val="20"/>
          <w:szCs w:val="20"/>
        </w:rPr>
        <w:t>s</w:t>
      </w:r>
      <w:r w:rsidR="006E26F7">
        <w:rPr>
          <w:rFonts w:ascii="Arial" w:eastAsia="Cambria" w:hAnsi="Arial" w:cs="Arial"/>
          <w:sz w:val="20"/>
          <w:szCs w:val="20"/>
        </w:rPr>
        <w:t>.</w:t>
      </w:r>
    </w:p>
    <w:p w:rsidR="00746DEE" w:rsidRDefault="0007573A" w:rsidP="00746DEE">
      <w:pPr>
        <w:pStyle w:val="ListParagraph"/>
        <w:numPr>
          <w:ilvl w:val="0"/>
          <w:numId w:val="16"/>
        </w:numPr>
        <w:spacing w:after="200" w:line="276" w:lineRule="auto"/>
        <w:rPr>
          <w:rFonts w:ascii="Arial" w:hAnsi="Arial" w:cs="Arial"/>
          <w:sz w:val="20"/>
          <w:szCs w:val="20"/>
        </w:rPr>
      </w:pPr>
      <w:r>
        <w:rPr>
          <w:rFonts w:ascii="Arial" w:hAnsi="Arial" w:cs="Arial"/>
          <w:sz w:val="20"/>
          <w:szCs w:val="20"/>
        </w:rPr>
        <w:t>Students will now u</w:t>
      </w:r>
      <w:r w:rsidRPr="00F27BB5">
        <w:rPr>
          <w:rFonts w:ascii="Arial" w:hAnsi="Arial" w:cs="Arial"/>
          <w:sz w:val="20"/>
          <w:szCs w:val="20"/>
        </w:rPr>
        <w:t xml:space="preserve">se the </w:t>
      </w:r>
      <w:r w:rsidRPr="00F27BB5">
        <w:rPr>
          <w:rFonts w:ascii="Arial" w:hAnsi="Arial" w:cs="Arial"/>
          <w:b/>
          <w:sz w:val="20"/>
          <w:szCs w:val="20"/>
        </w:rPr>
        <w:t>Map Navigation Tools</w:t>
      </w:r>
      <w:r w:rsidRPr="00F27BB5">
        <w:rPr>
          <w:rFonts w:ascii="Arial" w:hAnsi="Arial" w:cs="Arial"/>
          <w:sz w:val="20"/>
          <w:szCs w:val="20"/>
        </w:rPr>
        <w:t xml:space="preserve"> to zoom to </w:t>
      </w:r>
      <w:r w:rsidRPr="00F27BB5">
        <w:rPr>
          <w:rFonts w:ascii="Arial" w:hAnsi="Arial" w:cs="Arial"/>
          <w:b/>
          <w:sz w:val="20"/>
          <w:szCs w:val="20"/>
        </w:rPr>
        <w:t>Cascadia</w:t>
      </w:r>
      <w:r w:rsidRPr="00F27BB5">
        <w:rPr>
          <w:rFonts w:ascii="Arial" w:hAnsi="Arial" w:cs="Arial"/>
          <w:sz w:val="20"/>
          <w:szCs w:val="20"/>
        </w:rPr>
        <w:t xml:space="preserve"> with the bookmark.</w:t>
      </w:r>
      <w:r w:rsidR="00746DEE">
        <w:rPr>
          <w:rFonts w:ascii="Arial" w:hAnsi="Arial" w:cs="Arial"/>
          <w:sz w:val="20"/>
          <w:szCs w:val="20"/>
        </w:rPr>
        <w:t xml:space="preserve">  Students </w:t>
      </w:r>
      <w:r w:rsidR="000E73E0">
        <w:rPr>
          <w:rFonts w:ascii="Arial" w:hAnsi="Arial" w:cs="Arial"/>
          <w:sz w:val="20"/>
          <w:szCs w:val="20"/>
        </w:rPr>
        <w:t xml:space="preserve">will </w:t>
      </w:r>
      <w:r w:rsidR="00746DEE">
        <w:rPr>
          <w:rFonts w:ascii="Arial" w:hAnsi="Arial" w:cs="Arial"/>
          <w:sz w:val="20"/>
          <w:szCs w:val="20"/>
        </w:rPr>
        <w:t xml:space="preserve">identify the names of plates in Cascadia.  </w:t>
      </w:r>
      <w:r w:rsidR="000E73E0">
        <w:rPr>
          <w:rFonts w:ascii="Arial" w:hAnsi="Arial" w:cs="Arial"/>
          <w:sz w:val="20"/>
          <w:szCs w:val="20"/>
        </w:rPr>
        <w:t xml:space="preserve">They </w:t>
      </w:r>
      <w:r w:rsidR="00746DEE">
        <w:rPr>
          <w:rFonts w:ascii="Arial" w:hAnsi="Arial" w:cs="Arial"/>
          <w:sz w:val="20"/>
          <w:szCs w:val="20"/>
        </w:rPr>
        <w:t>should pay attention to the location of the volcanoes to identify which plate is subducting and which plate is overriding</w:t>
      </w:r>
      <w:r w:rsidR="000E73E0">
        <w:rPr>
          <w:rFonts w:ascii="Arial" w:hAnsi="Arial" w:cs="Arial"/>
          <w:sz w:val="20"/>
          <w:szCs w:val="20"/>
        </w:rPr>
        <w:t xml:space="preserve"> at this subdu</w:t>
      </w:r>
      <w:r w:rsidR="00694EAB">
        <w:rPr>
          <w:rFonts w:ascii="Arial" w:hAnsi="Arial" w:cs="Arial"/>
          <w:sz w:val="20"/>
          <w:szCs w:val="20"/>
        </w:rPr>
        <w:t>c</w:t>
      </w:r>
      <w:r w:rsidR="000E73E0">
        <w:rPr>
          <w:rFonts w:ascii="Arial" w:hAnsi="Arial" w:cs="Arial"/>
          <w:sz w:val="20"/>
          <w:szCs w:val="20"/>
        </w:rPr>
        <w:t>tion zone</w:t>
      </w:r>
      <w:r w:rsidR="00746DEE">
        <w:rPr>
          <w:rFonts w:ascii="Arial" w:hAnsi="Arial" w:cs="Arial"/>
          <w:sz w:val="20"/>
          <w:szCs w:val="20"/>
        </w:rPr>
        <w:t xml:space="preserve">.  Volcanoes form on the overriding plate.  </w:t>
      </w:r>
    </w:p>
    <w:p w:rsidR="00746DEE" w:rsidRDefault="00746DEE" w:rsidP="00746DEE">
      <w:pPr>
        <w:pStyle w:val="ListParagraph"/>
        <w:spacing w:after="200" w:line="276" w:lineRule="auto"/>
        <w:ind w:left="446"/>
        <w:rPr>
          <w:rFonts w:ascii="Arial" w:hAnsi="Arial" w:cs="Arial"/>
          <w:sz w:val="20"/>
          <w:szCs w:val="20"/>
        </w:rPr>
      </w:pPr>
    </w:p>
    <w:p w:rsidR="00746DEE" w:rsidRDefault="00746DEE" w:rsidP="00746DEE">
      <w:pPr>
        <w:pStyle w:val="ListParagraph"/>
        <w:numPr>
          <w:ilvl w:val="0"/>
          <w:numId w:val="16"/>
        </w:numPr>
        <w:spacing w:after="200" w:line="276" w:lineRule="auto"/>
        <w:rPr>
          <w:rFonts w:ascii="Arial" w:hAnsi="Arial" w:cs="Arial"/>
          <w:sz w:val="20"/>
          <w:szCs w:val="20"/>
        </w:rPr>
      </w:pPr>
      <w:r>
        <w:rPr>
          <w:rFonts w:ascii="Arial" w:hAnsi="Arial" w:cs="Arial"/>
          <w:sz w:val="20"/>
          <w:szCs w:val="20"/>
        </w:rPr>
        <w:t>Instruct students to</w:t>
      </w:r>
      <w:r w:rsidRPr="00746DEE">
        <w:rPr>
          <w:rFonts w:ascii="Arial" w:hAnsi="Arial" w:cs="Arial"/>
          <w:sz w:val="20"/>
          <w:szCs w:val="20"/>
        </w:rPr>
        <w:t xml:space="preserve"> click on the three </w:t>
      </w:r>
      <w:r>
        <w:rPr>
          <w:rFonts w:ascii="Arial" w:hAnsi="Arial" w:cs="Arial"/>
          <w:b/>
          <w:noProof/>
          <w:sz w:val="20"/>
          <w:szCs w:val="20"/>
        </w:rPr>
        <w:drawing>
          <wp:inline distT="0" distB="0" distL="0" distR="0">
            <wp:extent cx="223837" cy="227696"/>
            <wp:effectExtent l="0" t="0" r="5080" b="1270"/>
            <wp:docPr id="43" name="Picture 43" descr="D:\Users\Jill\Desktop\Inv 6\Pictures\volcano ic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Jill\Desktop\Inv 6\Pictures\volcano icon.tif"/>
                    <pic:cNvPicPr>
                      <a:picLocks noChangeAspect="1" noChangeArrowheads="1"/>
                    </pic:cNvPicPr>
                  </pic:nvPicPr>
                  <pic:blipFill rotWithShape="1">
                    <a:blip r:embed="rId33"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pic:blipFill>
                  <pic:spPr bwMode="auto">
                    <a:xfrm>
                      <a:off x="0" y="0"/>
                      <a:ext cx="223837" cy="227696"/>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r w:rsidRPr="00746DEE">
        <w:rPr>
          <w:rFonts w:ascii="Arial" w:hAnsi="Arial" w:cs="Arial"/>
          <w:sz w:val="20"/>
          <w:szCs w:val="20"/>
        </w:rPr>
        <w:t xml:space="preserve"> icons to view photos of some volcanoes </w:t>
      </w:r>
      <w:r w:rsidR="00200157">
        <w:rPr>
          <w:rFonts w:ascii="Arial" w:hAnsi="Arial" w:cs="Arial"/>
          <w:sz w:val="20"/>
          <w:szCs w:val="20"/>
        </w:rPr>
        <w:t>in the Cascadia region</w:t>
      </w:r>
      <w:r w:rsidRPr="00746DEE">
        <w:rPr>
          <w:rFonts w:ascii="Arial" w:hAnsi="Arial" w:cs="Arial"/>
          <w:sz w:val="20"/>
          <w:szCs w:val="20"/>
        </w:rPr>
        <w:t>.  To view the elevation of each volcano, instruct students to click on the arrow at the top of the volcano image box.  The elevation units are in meters.</w:t>
      </w:r>
    </w:p>
    <w:p w:rsidR="00746DEE" w:rsidRDefault="00746DEE" w:rsidP="00746DEE">
      <w:pPr>
        <w:pStyle w:val="ListParagraph"/>
        <w:ind w:left="446"/>
        <w:rPr>
          <w:rFonts w:ascii="Arial" w:hAnsi="Arial" w:cs="Arial"/>
          <w:sz w:val="20"/>
          <w:szCs w:val="20"/>
        </w:rPr>
      </w:pPr>
    </w:p>
    <w:p w:rsidR="00746DEE" w:rsidRDefault="00746DEE" w:rsidP="00746DEE">
      <w:pPr>
        <w:pStyle w:val="ListParagraph"/>
        <w:ind w:left="446"/>
        <w:rPr>
          <w:rFonts w:ascii="Arial" w:hAnsi="Arial" w:cs="Arial"/>
          <w:sz w:val="20"/>
          <w:szCs w:val="20"/>
        </w:rPr>
      </w:pPr>
      <w:r w:rsidRPr="00746DEE">
        <w:rPr>
          <w:rFonts w:ascii="Arial" w:hAnsi="Arial" w:cs="Arial"/>
          <w:sz w:val="20"/>
          <w:szCs w:val="20"/>
        </w:rPr>
        <w:t xml:space="preserve">Ocean-continent subduction in Cascadia creates volcanic mountains.  </w:t>
      </w:r>
      <w:r w:rsidR="00737EDA">
        <w:rPr>
          <w:rFonts w:ascii="Arial" w:hAnsi="Arial" w:cs="Arial"/>
          <w:sz w:val="20"/>
          <w:szCs w:val="20"/>
        </w:rPr>
        <w:t>It may be help</w:t>
      </w:r>
      <w:r w:rsidRPr="00746DEE">
        <w:rPr>
          <w:rFonts w:ascii="Arial" w:hAnsi="Arial" w:cs="Arial"/>
          <w:sz w:val="20"/>
          <w:szCs w:val="20"/>
        </w:rPr>
        <w:t xml:space="preserve">ful to point out to students that while the elevation of volcanoes in Cascadia is greater than those in the Aleutian Islands, elevation is relative to sea level and the Aleutian Island volcanoes </w:t>
      </w:r>
      <w:r w:rsidR="00200157">
        <w:rPr>
          <w:rFonts w:ascii="Arial" w:hAnsi="Arial" w:cs="Arial"/>
          <w:sz w:val="20"/>
          <w:szCs w:val="20"/>
        </w:rPr>
        <w:t xml:space="preserve">originate from </w:t>
      </w:r>
      <w:r w:rsidR="00737EDA">
        <w:rPr>
          <w:rFonts w:ascii="Arial" w:hAnsi="Arial" w:cs="Arial"/>
          <w:sz w:val="20"/>
          <w:szCs w:val="20"/>
        </w:rPr>
        <w:t>under the ocean</w:t>
      </w:r>
      <w:r w:rsidRPr="00746DEE">
        <w:rPr>
          <w:rFonts w:ascii="Arial" w:hAnsi="Arial" w:cs="Arial"/>
          <w:sz w:val="20"/>
          <w:szCs w:val="20"/>
        </w:rPr>
        <w:t>.</w:t>
      </w:r>
    </w:p>
    <w:p w:rsidR="00746DEE" w:rsidRPr="00746DEE" w:rsidRDefault="00746DEE" w:rsidP="00746DEE">
      <w:pPr>
        <w:pStyle w:val="ListParagraph"/>
        <w:ind w:left="446"/>
        <w:rPr>
          <w:rFonts w:ascii="Arial" w:hAnsi="Arial" w:cs="Arial"/>
          <w:sz w:val="20"/>
          <w:szCs w:val="20"/>
        </w:rPr>
      </w:pPr>
    </w:p>
    <w:p w:rsidR="008F65AE" w:rsidRDefault="00746DEE" w:rsidP="000A34D6">
      <w:pPr>
        <w:rPr>
          <w:rFonts w:ascii="Arial" w:hAnsi="Arial" w:cs="Arial"/>
          <w:sz w:val="20"/>
          <w:szCs w:val="20"/>
        </w:rPr>
      </w:pPr>
      <w:r w:rsidRPr="00746DEE">
        <w:rPr>
          <w:rFonts w:ascii="Arial" w:hAnsi="Arial" w:cs="Arial"/>
          <w:sz w:val="20"/>
          <w:szCs w:val="20"/>
        </w:rPr>
        <w:t xml:space="preserve">  </w:t>
      </w:r>
      <w:r w:rsidRPr="007D3E2E">
        <w:rPr>
          <w:noProof/>
        </w:rPr>
        <w:drawing>
          <wp:inline distT="0" distB="0" distL="0" distR="0">
            <wp:extent cx="314325" cy="314325"/>
            <wp:effectExtent l="0" t="0" r="0" b="0"/>
            <wp:docPr id="44" name="Picture 44"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29"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4325" cy="314325"/>
                    </a:xfrm>
                    <a:prstGeom prst="rect">
                      <a:avLst/>
                    </a:prstGeom>
                    <a:noFill/>
                    <a:ln>
                      <a:noFill/>
                    </a:ln>
                  </pic:spPr>
                </pic:pic>
              </a:graphicData>
            </a:graphic>
          </wp:inline>
        </w:drawing>
      </w:r>
      <w:r w:rsidRPr="00746DEE">
        <w:rPr>
          <w:rFonts w:ascii="Arial" w:hAnsi="Arial" w:cs="Arial"/>
          <w:sz w:val="20"/>
          <w:szCs w:val="20"/>
        </w:rPr>
        <w:t xml:space="preserve">Instruct students to answer </w:t>
      </w:r>
      <w:r>
        <w:rPr>
          <w:rFonts w:ascii="Arial" w:hAnsi="Arial" w:cs="Arial"/>
          <w:b/>
          <w:sz w:val="20"/>
          <w:szCs w:val="20"/>
        </w:rPr>
        <w:t xml:space="preserve">Questions </w:t>
      </w:r>
      <w:r w:rsidR="003D21E4">
        <w:rPr>
          <w:rFonts w:ascii="Arial" w:hAnsi="Arial" w:cs="Arial"/>
          <w:b/>
          <w:sz w:val="20"/>
          <w:szCs w:val="20"/>
        </w:rPr>
        <w:t>18</w:t>
      </w:r>
      <w:r>
        <w:rPr>
          <w:rFonts w:ascii="Arial" w:hAnsi="Arial" w:cs="Arial"/>
          <w:b/>
          <w:sz w:val="20"/>
          <w:szCs w:val="20"/>
        </w:rPr>
        <w:t>-2</w:t>
      </w:r>
      <w:r w:rsidR="003D21E4">
        <w:rPr>
          <w:rFonts w:ascii="Arial" w:hAnsi="Arial" w:cs="Arial"/>
          <w:b/>
          <w:sz w:val="20"/>
          <w:szCs w:val="20"/>
        </w:rPr>
        <w:t>4</w:t>
      </w:r>
      <w:r w:rsidR="00323EED">
        <w:rPr>
          <w:rFonts w:ascii="Arial" w:hAnsi="Arial" w:cs="Arial"/>
          <w:sz w:val="20"/>
          <w:szCs w:val="20"/>
        </w:rPr>
        <w:t xml:space="preserve"> on their</w:t>
      </w:r>
      <w:r w:rsidRPr="00746DEE">
        <w:rPr>
          <w:rFonts w:ascii="Arial" w:hAnsi="Arial" w:cs="Arial"/>
          <w:sz w:val="20"/>
          <w:szCs w:val="20"/>
        </w:rPr>
        <w:t xml:space="preserve"> investigation sheet</w:t>
      </w:r>
      <w:r w:rsidR="00241E3B">
        <w:rPr>
          <w:rFonts w:ascii="Arial" w:hAnsi="Arial" w:cs="Arial"/>
          <w:sz w:val="20"/>
          <w:szCs w:val="20"/>
        </w:rPr>
        <w:t>s.</w:t>
      </w:r>
    </w:p>
    <w:p w:rsidR="00137EFD" w:rsidRDefault="00137EFD" w:rsidP="00137EFD">
      <w:pPr>
        <w:numPr>
          <w:ilvl w:val="0"/>
          <w:numId w:val="15"/>
        </w:numPr>
        <w:contextualSpacing/>
        <w:rPr>
          <w:rFonts w:ascii="Arial" w:hAnsi="Arial" w:cs="Arial"/>
          <w:sz w:val="20"/>
          <w:szCs w:val="20"/>
        </w:rPr>
      </w:pPr>
      <w:r>
        <w:rPr>
          <w:rFonts w:ascii="Arial" w:hAnsi="Arial" w:cs="Arial"/>
          <w:sz w:val="20"/>
          <w:szCs w:val="20"/>
        </w:rPr>
        <w:t>Have students t</w:t>
      </w:r>
      <w:r w:rsidRPr="00137EFD">
        <w:rPr>
          <w:rFonts w:ascii="Arial" w:hAnsi="Arial" w:cs="Arial"/>
          <w:sz w:val="20"/>
          <w:szCs w:val="20"/>
        </w:rPr>
        <w:t xml:space="preserve">urn off the </w:t>
      </w:r>
      <w:r w:rsidRPr="00137EFD">
        <w:rPr>
          <w:rFonts w:ascii="Arial" w:hAnsi="Arial" w:cs="Arial"/>
          <w:b/>
          <w:sz w:val="20"/>
          <w:szCs w:val="20"/>
        </w:rPr>
        <w:t>Investigation 6 Images</w:t>
      </w:r>
      <w:r w:rsidRPr="00137EFD">
        <w:rPr>
          <w:rFonts w:ascii="Arial" w:hAnsi="Arial" w:cs="Arial"/>
          <w:sz w:val="20"/>
          <w:szCs w:val="20"/>
        </w:rPr>
        <w:t xml:space="preserve"> layer</w:t>
      </w:r>
      <w:r w:rsidR="001F7AC6">
        <w:rPr>
          <w:rFonts w:ascii="Arial" w:hAnsi="Arial" w:cs="Arial"/>
          <w:sz w:val="20"/>
          <w:szCs w:val="20"/>
        </w:rPr>
        <w:t xml:space="preserve"> and activate</w:t>
      </w:r>
      <w:r w:rsidRPr="00137EFD">
        <w:rPr>
          <w:rFonts w:ascii="Arial" w:hAnsi="Arial" w:cs="Arial"/>
          <w:sz w:val="20"/>
          <w:szCs w:val="20"/>
        </w:rPr>
        <w:t xml:space="preserve"> the </w:t>
      </w:r>
      <w:r w:rsidRPr="00137EFD">
        <w:rPr>
          <w:rFonts w:ascii="Arial" w:hAnsi="Arial" w:cs="Arial"/>
          <w:b/>
          <w:sz w:val="20"/>
          <w:szCs w:val="20"/>
        </w:rPr>
        <w:t xml:space="preserve">Earthquakes M &gt; 4.0 (9/08-9/11) </w:t>
      </w:r>
      <w:r w:rsidRPr="00137EFD">
        <w:rPr>
          <w:rFonts w:ascii="Arial" w:hAnsi="Arial" w:cs="Arial"/>
          <w:sz w:val="20"/>
          <w:szCs w:val="20"/>
        </w:rPr>
        <w:t xml:space="preserve">layer. </w:t>
      </w:r>
      <w:r w:rsidR="001F7AC6">
        <w:rPr>
          <w:rFonts w:ascii="Arial" w:hAnsi="Arial" w:cs="Arial"/>
          <w:sz w:val="20"/>
          <w:szCs w:val="20"/>
        </w:rPr>
        <w:t>They should z</w:t>
      </w:r>
      <w:r w:rsidRPr="00137EFD">
        <w:rPr>
          <w:rFonts w:ascii="Arial" w:hAnsi="Arial" w:cs="Arial"/>
          <w:sz w:val="20"/>
          <w:szCs w:val="20"/>
        </w:rPr>
        <w:t xml:space="preserve">oom out </w:t>
      </w:r>
      <w:r w:rsidR="001F7AC6">
        <w:rPr>
          <w:rFonts w:ascii="Arial" w:hAnsi="Arial" w:cs="Arial"/>
          <w:sz w:val="20"/>
          <w:szCs w:val="20"/>
        </w:rPr>
        <w:t>to</w:t>
      </w:r>
      <w:r w:rsidRPr="00137EFD">
        <w:rPr>
          <w:rFonts w:ascii="Arial" w:hAnsi="Arial" w:cs="Arial"/>
          <w:sz w:val="20"/>
          <w:szCs w:val="20"/>
        </w:rPr>
        <w:t xml:space="preserve"> see the entire western coast of the United States.  </w:t>
      </w:r>
    </w:p>
    <w:p w:rsidR="00137EFD" w:rsidRDefault="00137EFD" w:rsidP="00137EFD">
      <w:pPr>
        <w:ind w:left="446"/>
        <w:contextualSpacing/>
        <w:rPr>
          <w:rFonts w:ascii="Arial" w:hAnsi="Arial" w:cs="Arial"/>
          <w:sz w:val="20"/>
          <w:szCs w:val="20"/>
        </w:rPr>
      </w:pPr>
    </w:p>
    <w:p w:rsidR="00426DDD" w:rsidRDefault="00670E2E">
      <w:pPr>
        <w:contextualSpacing/>
        <w:rPr>
          <w:rFonts w:ascii="Arial" w:hAnsi="Arial" w:cs="Arial"/>
          <w:sz w:val="20"/>
          <w:szCs w:val="20"/>
        </w:rPr>
      </w:pPr>
      <w:r w:rsidRPr="00670E2E">
        <w:rPr>
          <w:rFonts w:ascii="Arial" w:hAnsi="Arial" w:cs="Arial"/>
          <w:b/>
          <w:sz w:val="20"/>
          <w:szCs w:val="20"/>
        </w:rPr>
        <w:t>Implementation Suggestion</w:t>
      </w:r>
      <w:r>
        <w:rPr>
          <w:rFonts w:ascii="Arial" w:hAnsi="Arial" w:cs="Arial"/>
          <w:sz w:val="20"/>
          <w:szCs w:val="20"/>
        </w:rPr>
        <w:t xml:space="preserve">: </w:t>
      </w:r>
      <w:r w:rsidR="00137EFD">
        <w:rPr>
          <w:rFonts w:ascii="Arial" w:hAnsi="Arial" w:cs="Arial"/>
          <w:sz w:val="20"/>
          <w:szCs w:val="20"/>
        </w:rPr>
        <w:t>It may be helpful to remind students to think about what types of plate boundaries form different types of geologic hazards.  Volcanoes are formed on the overriding plate at a convergent boundary, as seen in the Northern Pacific U.S.  Volcanoes do not occur on transform plates, as seen in the Southern Pacific U.S.</w:t>
      </w:r>
    </w:p>
    <w:p w:rsidR="008F65AE" w:rsidRDefault="00137EFD" w:rsidP="000A34D6">
      <w:pPr>
        <w:rPr>
          <w:rFonts w:ascii="Arial" w:hAnsi="Arial" w:cs="Arial"/>
          <w:b/>
          <w:sz w:val="20"/>
          <w:szCs w:val="20"/>
        </w:rPr>
      </w:pPr>
      <w:r w:rsidRPr="007D3E2E">
        <w:rPr>
          <w:noProof/>
        </w:rPr>
        <w:drawing>
          <wp:inline distT="0" distB="0" distL="0" distR="0">
            <wp:extent cx="314325" cy="314325"/>
            <wp:effectExtent l="0" t="0" r="0" b="0"/>
            <wp:docPr id="64" name="Picture 64"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29"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4325" cy="314325"/>
                    </a:xfrm>
                    <a:prstGeom prst="rect">
                      <a:avLst/>
                    </a:prstGeom>
                    <a:noFill/>
                    <a:ln>
                      <a:noFill/>
                    </a:ln>
                  </pic:spPr>
                </pic:pic>
              </a:graphicData>
            </a:graphic>
          </wp:inline>
        </w:drawing>
      </w:r>
      <w:r w:rsidRPr="00137EFD">
        <w:rPr>
          <w:rFonts w:ascii="Arial" w:hAnsi="Arial" w:cs="Arial"/>
          <w:sz w:val="20"/>
          <w:szCs w:val="20"/>
        </w:rPr>
        <w:t xml:space="preserve"> </w:t>
      </w:r>
      <w:r w:rsidRPr="00746DEE">
        <w:rPr>
          <w:rFonts w:ascii="Arial" w:hAnsi="Arial" w:cs="Arial"/>
          <w:sz w:val="20"/>
          <w:szCs w:val="20"/>
        </w:rPr>
        <w:t xml:space="preserve">Instruct students to answer </w:t>
      </w:r>
      <w:r>
        <w:rPr>
          <w:rFonts w:ascii="Arial" w:hAnsi="Arial" w:cs="Arial"/>
          <w:b/>
          <w:sz w:val="20"/>
          <w:szCs w:val="20"/>
        </w:rPr>
        <w:t>Questions 2</w:t>
      </w:r>
      <w:r w:rsidR="003D21E4">
        <w:rPr>
          <w:rFonts w:ascii="Arial" w:hAnsi="Arial" w:cs="Arial"/>
          <w:b/>
          <w:sz w:val="20"/>
          <w:szCs w:val="20"/>
        </w:rPr>
        <w:t>5</w:t>
      </w:r>
      <w:r>
        <w:rPr>
          <w:rFonts w:ascii="Arial" w:hAnsi="Arial" w:cs="Arial"/>
          <w:b/>
          <w:sz w:val="20"/>
          <w:szCs w:val="20"/>
        </w:rPr>
        <w:t>-2</w:t>
      </w:r>
      <w:r w:rsidR="003D21E4">
        <w:rPr>
          <w:rFonts w:ascii="Arial" w:hAnsi="Arial" w:cs="Arial"/>
          <w:b/>
          <w:sz w:val="20"/>
          <w:szCs w:val="20"/>
        </w:rPr>
        <w:t>7</w:t>
      </w:r>
      <w:r>
        <w:rPr>
          <w:rFonts w:ascii="Arial" w:hAnsi="Arial" w:cs="Arial"/>
          <w:sz w:val="20"/>
          <w:szCs w:val="20"/>
        </w:rPr>
        <w:t xml:space="preserve"> on their</w:t>
      </w:r>
      <w:r w:rsidRPr="00746DEE">
        <w:rPr>
          <w:rFonts w:ascii="Arial" w:hAnsi="Arial" w:cs="Arial"/>
          <w:sz w:val="20"/>
          <w:szCs w:val="20"/>
        </w:rPr>
        <w:t xml:space="preserve"> investigation sheet</w:t>
      </w:r>
      <w:r w:rsidR="00241E3B">
        <w:rPr>
          <w:rFonts w:ascii="Arial" w:hAnsi="Arial" w:cs="Arial"/>
          <w:sz w:val="20"/>
          <w:szCs w:val="20"/>
        </w:rPr>
        <w:t>s.</w:t>
      </w:r>
    </w:p>
    <w:p w:rsidR="008F65AE" w:rsidRDefault="009D3C1B" w:rsidP="008F65AE">
      <w:pPr>
        <w:spacing w:after="0" w:line="240" w:lineRule="auto"/>
        <w:rPr>
          <w:rFonts w:ascii="Arial" w:hAnsi="Arial" w:cs="Arial"/>
          <w:b/>
          <w:szCs w:val="24"/>
        </w:rPr>
      </w:pPr>
      <w:r w:rsidRPr="009D3C1B">
        <w:rPr>
          <w:rFonts w:ascii="Arial" w:hAnsi="Arial" w:cs="Arial"/>
          <w:b/>
          <w:szCs w:val="24"/>
        </w:rPr>
        <w:t xml:space="preserve">Step 5: Exploring </w:t>
      </w:r>
      <w:r w:rsidR="00782E36">
        <w:rPr>
          <w:rFonts w:ascii="Arial" w:hAnsi="Arial" w:cs="Arial"/>
          <w:b/>
          <w:szCs w:val="24"/>
        </w:rPr>
        <w:t>c</w:t>
      </w:r>
      <w:r w:rsidRPr="009D3C1B">
        <w:rPr>
          <w:rFonts w:ascii="Arial" w:hAnsi="Arial" w:cs="Arial"/>
          <w:b/>
          <w:szCs w:val="24"/>
        </w:rPr>
        <w:t xml:space="preserve">ontinent </w:t>
      </w:r>
      <w:r w:rsidR="00782E36">
        <w:rPr>
          <w:rFonts w:ascii="Arial" w:hAnsi="Arial" w:cs="Arial"/>
          <w:b/>
          <w:szCs w:val="24"/>
        </w:rPr>
        <w:t>c</w:t>
      </w:r>
      <w:r w:rsidRPr="009D3C1B">
        <w:rPr>
          <w:rFonts w:ascii="Arial" w:hAnsi="Arial" w:cs="Arial"/>
          <w:b/>
          <w:szCs w:val="24"/>
        </w:rPr>
        <w:t>ollisions</w:t>
      </w:r>
    </w:p>
    <w:p w:rsidR="00782E36" w:rsidRPr="00782E36" w:rsidRDefault="00782E36" w:rsidP="008F65AE">
      <w:pPr>
        <w:spacing w:after="0" w:line="240" w:lineRule="auto"/>
        <w:rPr>
          <w:rFonts w:ascii="Arial" w:hAnsi="Arial" w:cs="Arial"/>
          <w:b/>
          <w:szCs w:val="24"/>
        </w:rPr>
      </w:pPr>
    </w:p>
    <w:p w:rsidR="008F65AE" w:rsidRDefault="008F65AE" w:rsidP="00323EED">
      <w:pPr>
        <w:spacing w:after="0" w:line="240" w:lineRule="auto"/>
        <w:rPr>
          <w:rFonts w:ascii="Arial" w:hAnsi="Arial" w:cs="Arial"/>
          <w:sz w:val="20"/>
          <w:szCs w:val="20"/>
        </w:rPr>
      </w:pPr>
      <w:r>
        <w:rPr>
          <w:rFonts w:ascii="Arial" w:hAnsi="Arial" w:cs="Arial"/>
          <w:sz w:val="20"/>
          <w:szCs w:val="20"/>
        </w:rPr>
        <w:t xml:space="preserve">Continental plates do not subduct underneath one another because they have similar densities and are buoyant.  Instead, continental plates collide at continent-continent convergent boundaries.  </w:t>
      </w:r>
      <w:r w:rsidR="00670E2E">
        <w:rPr>
          <w:rFonts w:ascii="Arial" w:hAnsi="Arial" w:cs="Arial"/>
          <w:sz w:val="20"/>
          <w:szCs w:val="20"/>
        </w:rPr>
        <w:t>In this step, students</w:t>
      </w:r>
      <w:r w:rsidR="00670E2E" w:rsidRPr="00A00879">
        <w:rPr>
          <w:rFonts w:ascii="Arial" w:hAnsi="Arial" w:cs="Arial"/>
          <w:sz w:val="20"/>
          <w:szCs w:val="20"/>
        </w:rPr>
        <w:t xml:space="preserve"> </w:t>
      </w:r>
      <w:r w:rsidRPr="00A00879">
        <w:rPr>
          <w:rFonts w:ascii="Arial" w:hAnsi="Arial" w:cs="Arial"/>
          <w:sz w:val="20"/>
          <w:szCs w:val="20"/>
        </w:rPr>
        <w:t>will explore what happens when continents collide and</w:t>
      </w:r>
      <w:r>
        <w:rPr>
          <w:rFonts w:ascii="Arial" w:hAnsi="Arial" w:cs="Arial"/>
          <w:sz w:val="20"/>
          <w:szCs w:val="20"/>
        </w:rPr>
        <w:t xml:space="preserve"> learn</w:t>
      </w:r>
      <w:r w:rsidRPr="00A00879">
        <w:rPr>
          <w:rFonts w:ascii="Arial" w:hAnsi="Arial" w:cs="Arial"/>
          <w:sz w:val="20"/>
          <w:szCs w:val="20"/>
        </w:rPr>
        <w:t xml:space="preserve"> how mountains are created</w:t>
      </w:r>
      <w:r>
        <w:rPr>
          <w:rFonts w:ascii="Arial" w:hAnsi="Arial" w:cs="Arial"/>
          <w:sz w:val="20"/>
          <w:szCs w:val="20"/>
        </w:rPr>
        <w:t>.</w:t>
      </w:r>
    </w:p>
    <w:p w:rsidR="00323EED" w:rsidRPr="00323EED" w:rsidRDefault="00323EED" w:rsidP="00323EED">
      <w:pPr>
        <w:spacing w:after="0" w:line="240" w:lineRule="auto"/>
        <w:rPr>
          <w:rFonts w:ascii="Arial" w:hAnsi="Arial" w:cs="Arial"/>
          <w:sz w:val="20"/>
          <w:szCs w:val="20"/>
        </w:rPr>
      </w:pPr>
    </w:p>
    <w:p w:rsidR="00132E8A" w:rsidRPr="00323EED" w:rsidRDefault="00746DEE" w:rsidP="00132E8A">
      <w:pPr>
        <w:numPr>
          <w:ilvl w:val="0"/>
          <w:numId w:val="17"/>
        </w:numPr>
        <w:contextualSpacing/>
        <w:rPr>
          <w:rFonts w:ascii="Arial" w:hAnsi="Arial" w:cs="Arial"/>
          <w:sz w:val="20"/>
        </w:rPr>
      </w:pPr>
      <w:r>
        <w:rPr>
          <w:rFonts w:ascii="Arial" w:hAnsi="Arial" w:cs="Arial"/>
          <w:sz w:val="20"/>
          <w:szCs w:val="20"/>
        </w:rPr>
        <w:t>Have students t</w:t>
      </w:r>
      <w:r w:rsidRPr="00746DEE">
        <w:rPr>
          <w:rFonts w:ascii="Arial" w:hAnsi="Arial" w:cs="Arial"/>
          <w:sz w:val="20"/>
          <w:szCs w:val="20"/>
        </w:rPr>
        <w:t>urn</w:t>
      </w:r>
      <w:r w:rsidR="001F7AC6">
        <w:rPr>
          <w:rFonts w:ascii="Arial" w:hAnsi="Arial" w:cs="Arial"/>
          <w:sz w:val="20"/>
          <w:szCs w:val="20"/>
        </w:rPr>
        <w:t xml:space="preserve"> </w:t>
      </w:r>
      <w:r w:rsidRPr="00746DEE">
        <w:rPr>
          <w:rFonts w:ascii="Arial" w:hAnsi="Arial" w:cs="Arial"/>
          <w:sz w:val="20"/>
          <w:szCs w:val="20"/>
        </w:rPr>
        <w:t xml:space="preserve">off the </w:t>
      </w:r>
      <w:r w:rsidR="00C07377" w:rsidRPr="000C4103">
        <w:rPr>
          <w:rFonts w:ascii="Arial" w:hAnsi="Arial" w:cs="Arial"/>
          <w:b/>
          <w:sz w:val="20"/>
          <w:szCs w:val="20"/>
        </w:rPr>
        <w:t>Plate Boundaries</w:t>
      </w:r>
      <w:r w:rsidR="00C07377">
        <w:rPr>
          <w:rFonts w:ascii="Arial" w:hAnsi="Arial" w:cs="Arial"/>
          <w:sz w:val="20"/>
          <w:szCs w:val="20"/>
        </w:rPr>
        <w:t xml:space="preserve">, </w:t>
      </w:r>
      <w:r w:rsidRPr="00746DEE">
        <w:rPr>
          <w:rFonts w:ascii="Arial" w:hAnsi="Arial" w:cs="Arial"/>
          <w:b/>
          <w:sz w:val="20"/>
          <w:szCs w:val="20"/>
        </w:rPr>
        <w:t>Volcanoes</w:t>
      </w:r>
      <w:r w:rsidRPr="00746DEE">
        <w:rPr>
          <w:rFonts w:ascii="Arial" w:hAnsi="Arial" w:cs="Arial"/>
          <w:sz w:val="20"/>
          <w:szCs w:val="20"/>
        </w:rPr>
        <w:t xml:space="preserve"> </w:t>
      </w:r>
      <w:r w:rsidRPr="00746DEE">
        <w:rPr>
          <w:rFonts w:ascii="Arial" w:hAnsi="Arial" w:cs="Arial"/>
          <w:b/>
          <w:sz w:val="20"/>
          <w:szCs w:val="20"/>
        </w:rPr>
        <w:t>(Composite Only)</w:t>
      </w:r>
      <w:r w:rsidRPr="000C4103">
        <w:rPr>
          <w:rFonts w:ascii="Arial" w:hAnsi="Arial" w:cs="Arial"/>
          <w:sz w:val="20"/>
          <w:szCs w:val="20"/>
        </w:rPr>
        <w:t>,</w:t>
      </w:r>
      <w:r w:rsidRPr="00746DEE">
        <w:rPr>
          <w:rFonts w:ascii="Arial" w:hAnsi="Arial" w:cs="Arial"/>
          <w:sz w:val="20"/>
          <w:szCs w:val="20"/>
        </w:rPr>
        <w:t xml:space="preserve"> </w:t>
      </w:r>
      <w:r w:rsidRPr="00746DEE">
        <w:rPr>
          <w:rFonts w:ascii="Arial" w:hAnsi="Arial" w:cs="Arial"/>
          <w:b/>
          <w:sz w:val="20"/>
          <w:szCs w:val="20"/>
        </w:rPr>
        <w:t>Earthquakes M &gt; 4.0 (9/08-9/11)</w:t>
      </w:r>
      <w:r w:rsidRPr="000C4103">
        <w:rPr>
          <w:rFonts w:ascii="Arial" w:hAnsi="Arial" w:cs="Arial"/>
          <w:sz w:val="20"/>
          <w:szCs w:val="20"/>
        </w:rPr>
        <w:t>,</w:t>
      </w:r>
      <w:r w:rsidRPr="00746DEE">
        <w:rPr>
          <w:rFonts w:ascii="Arial" w:hAnsi="Arial" w:cs="Arial"/>
          <w:b/>
          <w:sz w:val="20"/>
          <w:szCs w:val="20"/>
        </w:rPr>
        <w:t xml:space="preserve"> </w:t>
      </w:r>
      <w:r w:rsidRPr="00746DEE">
        <w:rPr>
          <w:rFonts w:ascii="Arial" w:hAnsi="Arial" w:cs="Arial"/>
          <w:sz w:val="20"/>
          <w:szCs w:val="20"/>
        </w:rPr>
        <w:t>and</w:t>
      </w:r>
      <w:r w:rsidRPr="00746DEE">
        <w:rPr>
          <w:rFonts w:ascii="Arial" w:hAnsi="Arial" w:cs="Arial"/>
          <w:b/>
          <w:sz w:val="20"/>
          <w:szCs w:val="20"/>
        </w:rPr>
        <w:t xml:space="preserve"> Enhanced Bathymetry/Topography</w:t>
      </w:r>
      <w:r w:rsidRPr="00746DEE">
        <w:rPr>
          <w:rFonts w:ascii="Arial" w:hAnsi="Arial" w:cs="Arial"/>
          <w:sz w:val="20"/>
          <w:szCs w:val="20"/>
        </w:rPr>
        <w:t xml:space="preserve"> layers.</w:t>
      </w:r>
      <w:r>
        <w:rPr>
          <w:rFonts w:ascii="Arial" w:hAnsi="Arial" w:cs="Arial"/>
          <w:sz w:val="20"/>
          <w:szCs w:val="20"/>
        </w:rPr>
        <w:t xml:space="preserve">  </w:t>
      </w:r>
      <w:r w:rsidR="001F7AC6">
        <w:rPr>
          <w:rFonts w:ascii="Arial" w:hAnsi="Arial" w:cs="Arial"/>
          <w:sz w:val="20"/>
          <w:szCs w:val="20"/>
        </w:rPr>
        <w:t>Students should c</w:t>
      </w:r>
      <w:r w:rsidRPr="00746DEE">
        <w:rPr>
          <w:rFonts w:ascii="Arial" w:hAnsi="Arial" w:cs="Arial"/>
          <w:sz w:val="20"/>
          <w:szCs w:val="20"/>
        </w:rPr>
        <w:t xml:space="preserve">lick on the </w:t>
      </w:r>
      <w:r w:rsidRPr="00746DEE">
        <w:rPr>
          <w:rFonts w:ascii="Arial" w:hAnsi="Arial" w:cs="Arial"/>
          <w:b/>
          <w:sz w:val="20"/>
          <w:szCs w:val="20"/>
        </w:rPr>
        <w:t>Map Layers</w:t>
      </w:r>
      <w:r w:rsidRPr="00746DEE">
        <w:rPr>
          <w:rFonts w:ascii="Arial" w:hAnsi="Arial" w:cs="Arial"/>
          <w:sz w:val="20"/>
          <w:szCs w:val="20"/>
        </w:rPr>
        <w:t xml:space="preserve"> </w:t>
      </w:r>
      <w:r w:rsidR="009D3C1B" w:rsidRPr="009D3C1B">
        <w:rPr>
          <w:rFonts w:ascii="Arial" w:hAnsi="Arial" w:cs="Arial"/>
          <w:b/>
          <w:sz w:val="20"/>
          <w:szCs w:val="20"/>
        </w:rPr>
        <w:t>tab</w:t>
      </w:r>
      <w:r w:rsidRPr="00746DEE">
        <w:rPr>
          <w:rFonts w:ascii="Arial" w:hAnsi="Arial" w:cs="Arial"/>
          <w:sz w:val="20"/>
          <w:szCs w:val="20"/>
        </w:rPr>
        <w:t xml:space="preserve"> and select base maps.  Turn on the </w:t>
      </w:r>
      <w:r w:rsidRPr="00746DEE">
        <w:rPr>
          <w:rFonts w:ascii="Arial" w:hAnsi="Arial" w:cs="Arial"/>
          <w:b/>
          <w:sz w:val="20"/>
          <w:szCs w:val="20"/>
        </w:rPr>
        <w:t>Topography</w:t>
      </w:r>
      <w:r w:rsidRPr="00746DEE">
        <w:rPr>
          <w:rFonts w:ascii="Arial" w:hAnsi="Arial" w:cs="Arial"/>
          <w:sz w:val="20"/>
          <w:szCs w:val="20"/>
        </w:rPr>
        <w:t xml:space="preserve"> base map.  Click on </w:t>
      </w:r>
      <w:r w:rsidRPr="00746DEE">
        <w:rPr>
          <w:rFonts w:ascii="Arial" w:hAnsi="Arial" w:cs="Arial"/>
          <w:b/>
          <w:sz w:val="20"/>
          <w:szCs w:val="20"/>
        </w:rPr>
        <w:t>Map Navigation Tools</w:t>
      </w:r>
      <w:r w:rsidRPr="00746DEE">
        <w:rPr>
          <w:rFonts w:ascii="Arial" w:hAnsi="Arial" w:cs="Arial"/>
          <w:sz w:val="20"/>
          <w:szCs w:val="20"/>
        </w:rPr>
        <w:t xml:space="preserve"> </w:t>
      </w:r>
      <w:r w:rsidRPr="00F91AEF">
        <w:rPr>
          <w:rFonts w:ascii="Arial" w:hAnsi="Arial" w:cs="Arial"/>
          <w:b/>
          <w:sz w:val="20"/>
          <w:szCs w:val="20"/>
        </w:rPr>
        <w:t>tab</w:t>
      </w:r>
      <w:r w:rsidRPr="00746DEE">
        <w:rPr>
          <w:rFonts w:ascii="Arial" w:hAnsi="Arial" w:cs="Arial"/>
          <w:sz w:val="20"/>
          <w:szCs w:val="20"/>
        </w:rPr>
        <w:t xml:space="preserve"> in the toolbars menu and select </w:t>
      </w:r>
      <w:r w:rsidRPr="00746DEE">
        <w:rPr>
          <w:rFonts w:ascii="Arial" w:hAnsi="Arial" w:cs="Arial"/>
          <w:b/>
          <w:sz w:val="20"/>
          <w:szCs w:val="20"/>
        </w:rPr>
        <w:t>Atlantic Ocean</w:t>
      </w:r>
      <w:r w:rsidRPr="00746DEE">
        <w:rPr>
          <w:rFonts w:ascii="Arial" w:hAnsi="Arial" w:cs="Arial"/>
          <w:sz w:val="20"/>
          <w:szCs w:val="20"/>
        </w:rPr>
        <w:t>.</w:t>
      </w:r>
    </w:p>
    <w:p w:rsidR="00323EED" w:rsidRDefault="00323EED" w:rsidP="00323EED">
      <w:pPr>
        <w:contextualSpacing/>
        <w:rPr>
          <w:rFonts w:ascii="Arial" w:hAnsi="Arial" w:cs="Arial"/>
          <w:sz w:val="20"/>
          <w:szCs w:val="20"/>
        </w:rPr>
      </w:pPr>
    </w:p>
    <w:p w:rsidR="00323EED" w:rsidRDefault="00323EED" w:rsidP="00323EED">
      <w:pPr>
        <w:contextualSpacing/>
        <w:jc w:val="center"/>
        <w:rPr>
          <w:rFonts w:ascii="Arial" w:hAnsi="Arial" w:cs="Arial"/>
          <w:sz w:val="20"/>
        </w:rPr>
      </w:pPr>
      <w:r>
        <w:rPr>
          <w:rFonts w:ascii="Arial" w:hAnsi="Arial" w:cs="Arial"/>
          <w:noProof/>
          <w:sz w:val="20"/>
          <w:szCs w:val="20"/>
        </w:rPr>
        <w:drawing>
          <wp:inline distT="0" distB="0" distL="0" distR="0">
            <wp:extent cx="4494333" cy="2228850"/>
            <wp:effectExtent l="0" t="0" r="1905" b="0"/>
            <wp:docPr id="60" name="Picture 60" descr="D:\Users\Jill\Desktop\Inv 6\Pictures\atlantic ocean bookmar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ill\Desktop\Inv 6\Pictures\atlantic ocean bookmark.tif"/>
                    <pic:cNvPicPr>
                      <a:picLocks noChangeAspect="1" noChangeArrowheads="1"/>
                    </pic:cNvPicPr>
                  </pic:nvPicPr>
                  <pic:blipFill>
                    <a:blip r:embed="rId35"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97701" cy="2230520"/>
                    </a:xfrm>
                    <a:prstGeom prst="rect">
                      <a:avLst/>
                    </a:prstGeom>
                    <a:noFill/>
                    <a:ln>
                      <a:noFill/>
                    </a:ln>
                  </pic:spPr>
                </pic:pic>
              </a:graphicData>
            </a:graphic>
          </wp:inline>
        </w:drawing>
      </w:r>
    </w:p>
    <w:p w:rsidR="00132E8A" w:rsidRPr="00F16F83" w:rsidRDefault="00132E8A" w:rsidP="00132E8A">
      <w:pPr>
        <w:pStyle w:val="ListParagraph"/>
        <w:numPr>
          <w:ilvl w:val="0"/>
          <w:numId w:val="17"/>
        </w:numPr>
        <w:spacing w:after="200" w:line="276" w:lineRule="auto"/>
        <w:rPr>
          <w:rFonts w:ascii="Arial" w:hAnsi="Arial" w:cs="Arial"/>
          <w:sz w:val="20"/>
          <w:szCs w:val="20"/>
        </w:rPr>
      </w:pPr>
      <w:r w:rsidRPr="00F16F83">
        <w:rPr>
          <w:rFonts w:ascii="Arial" w:hAnsi="Arial" w:cs="Arial"/>
          <w:sz w:val="20"/>
          <w:szCs w:val="20"/>
        </w:rPr>
        <w:t xml:space="preserve">The continents that bordered the Atlantic Ocean collided approximately 300 million years ago. </w:t>
      </w:r>
      <w:r>
        <w:rPr>
          <w:rFonts w:ascii="Arial" w:hAnsi="Arial"/>
          <w:sz w:val="20"/>
          <w:szCs w:val="26"/>
        </w:rPr>
        <w:t>Students will</w:t>
      </w:r>
      <w:r w:rsidRPr="00F16F83">
        <w:rPr>
          <w:rFonts w:ascii="Arial" w:hAnsi="Arial"/>
          <w:sz w:val="20"/>
          <w:szCs w:val="26"/>
        </w:rPr>
        <w:t xml:space="preserve"> </w:t>
      </w:r>
      <w:r>
        <w:rPr>
          <w:rFonts w:ascii="Arial" w:hAnsi="Arial"/>
          <w:sz w:val="20"/>
          <w:szCs w:val="26"/>
        </w:rPr>
        <w:t>virtually collide</w:t>
      </w:r>
      <w:r w:rsidRPr="00F16F83">
        <w:rPr>
          <w:rFonts w:ascii="Arial" w:hAnsi="Arial"/>
          <w:sz w:val="20"/>
          <w:szCs w:val="26"/>
        </w:rPr>
        <w:t xml:space="preserve"> the </w:t>
      </w:r>
      <w:r w:rsidR="009C6F0D" w:rsidRPr="00F16F83">
        <w:rPr>
          <w:rFonts w:ascii="Arial" w:hAnsi="Arial"/>
          <w:sz w:val="20"/>
          <w:szCs w:val="26"/>
        </w:rPr>
        <w:t xml:space="preserve">continent boundaries </w:t>
      </w:r>
      <w:r w:rsidRPr="00F16F83">
        <w:rPr>
          <w:rFonts w:ascii="Arial" w:hAnsi="Arial"/>
          <w:sz w:val="20"/>
          <w:szCs w:val="26"/>
        </w:rPr>
        <w:t>North America and Africa</w:t>
      </w:r>
      <w:r>
        <w:rPr>
          <w:rFonts w:ascii="Arial" w:hAnsi="Arial"/>
          <w:sz w:val="20"/>
          <w:szCs w:val="26"/>
        </w:rPr>
        <w:t xml:space="preserve">. Instruct students to </w:t>
      </w:r>
      <w:r>
        <w:rPr>
          <w:rFonts w:ascii="Arial" w:hAnsi="Arial" w:cs="Arial"/>
          <w:sz w:val="20"/>
          <w:szCs w:val="20"/>
        </w:rPr>
        <w:t>t</w:t>
      </w:r>
      <w:r w:rsidRPr="00F16F83">
        <w:rPr>
          <w:rFonts w:ascii="Arial" w:hAnsi="Arial" w:cs="Arial"/>
          <w:sz w:val="20"/>
          <w:szCs w:val="20"/>
        </w:rPr>
        <w:t xml:space="preserve">urn on the </w:t>
      </w:r>
      <w:r>
        <w:rPr>
          <w:rFonts w:ascii="Arial" w:hAnsi="Arial" w:cs="Arial"/>
          <w:b/>
          <w:sz w:val="20"/>
          <w:szCs w:val="20"/>
        </w:rPr>
        <w:t>Investigation 6</w:t>
      </w:r>
      <w:r w:rsidRPr="00F5554F">
        <w:rPr>
          <w:rFonts w:ascii="Arial" w:hAnsi="Arial" w:cs="Arial"/>
          <w:b/>
          <w:sz w:val="20"/>
          <w:szCs w:val="20"/>
        </w:rPr>
        <w:t xml:space="preserve"> Images</w:t>
      </w:r>
      <w:r w:rsidRPr="00F16F83">
        <w:rPr>
          <w:rFonts w:ascii="Arial" w:hAnsi="Arial" w:cs="Arial"/>
          <w:sz w:val="20"/>
          <w:szCs w:val="20"/>
        </w:rPr>
        <w:t xml:space="preserve"> </w:t>
      </w:r>
      <w:r>
        <w:rPr>
          <w:rFonts w:ascii="Arial" w:hAnsi="Arial" w:cs="Arial"/>
          <w:sz w:val="20"/>
          <w:szCs w:val="20"/>
        </w:rPr>
        <w:t xml:space="preserve">layer.  Click on the </w:t>
      </w:r>
      <w:r>
        <w:rPr>
          <w:rFonts w:ascii="Arial" w:hAnsi="Arial" w:cs="Arial"/>
          <w:b/>
          <w:noProof/>
          <w:sz w:val="20"/>
          <w:szCs w:val="20"/>
        </w:rPr>
        <w:drawing>
          <wp:inline distT="0" distB="0" distL="0" distR="0">
            <wp:extent cx="166687" cy="171450"/>
            <wp:effectExtent l="0" t="0" r="5080" b="0"/>
            <wp:docPr id="22" name="Picture 22" descr="D:\Users\Jill\Desktop\Inv 6\Pictures\question mar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ill\Desktop\Inv 6\Pictures\question mark.tif"/>
                    <pic:cNvPicPr>
                      <a:picLocks noChangeAspect="1" noChangeArrowheads="1"/>
                    </pic:cNvPicPr>
                  </pic:nvPicPr>
                  <pic:blipFill rotWithShape="1">
                    <a:blip r:embed="rId36"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pic:blipFill>
                  <pic:spPr bwMode="auto">
                    <a:xfrm>
                      <a:off x="0" y="0"/>
                      <a:ext cx="166688" cy="171451"/>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r w:rsidRPr="00F16F83">
        <w:rPr>
          <w:rFonts w:ascii="Arial" w:hAnsi="Arial" w:cs="Arial"/>
          <w:sz w:val="20"/>
          <w:szCs w:val="20"/>
        </w:rPr>
        <w:t xml:space="preserve"> on the eastern coast of the United States.  This image </w:t>
      </w:r>
      <w:r w:rsidR="009B6F7F">
        <w:rPr>
          <w:rFonts w:ascii="Arial" w:hAnsi="Arial" w:cs="Arial"/>
          <w:sz w:val="20"/>
          <w:szCs w:val="20"/>
        </w:rPr>
        <w:t>illustrates</w:t>
      </w:r>
      <w:r w:rsidR="009B6F7F" w:rsidRPr="00F16F83">
        <w:rPr>
          <w:rFonts w:ascii="Arial" w:hAnsi="Arial" w:cs="Arial"/>
          <w:sz w:val="20"/>
          <w:szCs w:val="20"/>
        </w:rPr>
        <w:t xml:space="preserve"> </w:t>
      </w:r>
      <w:r w:rsidRPr="00F16F83">
        <w:rPr>
          <w:rFonts w:ascii="Arial" w:hAnsi="Arial" w:cs="Arial"/>
          <w:sz w:val="20"/>
          <w:szCs w:val="20"/>
        </w:rPr>
        <w:t xml:space="preserve">a </w:t>
      </w:r>
      <w:r>
        <w:rPr>
          <w:rFonts w:ascii="Arial" w:hAnsi="Arial" w:cs="Arial"/>
          <w:sz w:val="20"/>
          <w:szCs w:val="20"/>
        </w:rPr>
        <w:t xml:space="preserve">continent-continent </w:t>
      </w:r>
      <w:r w:rsidRPr="00F16F83">
        <w:rPr>
          <w:rFonts w:ascii="Arial" w:hAnsi="Arial" w:cs="Arial"/>
          <w:sz w:val="20"/>
          <w:szCs w:val="20"/>
        </w:rPr>
        <w:t>convergent boundary</w:t>
      </w:r>
      <w:r>
        <w:rPr>
          <w:rFonts w:ascii="Arial" w:hAnsi="Arial" w:cs="Arial"/>
          <w:sz w:val="20"/>
          <w:szCs w:val="20"/>
        </w:rPr>
        <w:t xml:space="preserve"> creating mountains</w:t>
      </w:r>
      <w:r w:rsidRPr="00F16F83">
        <w:rPr>
          <w:rFonts w:ascii="Arial" w:hAnsi="Arial" w:cs="Arial"/>
          <w:sz w:val="20"/>
          <w:szCs w:val="20"/>
        </w:rPr>
        <w:t xml:space="preserve">. </w:t>
      </w:r>
      <w:r>
        <w:rPr>
          <w:rFonts w:ascii="Arial" w:hAnsi="Arial" w:cs="Arial"/>
          <w:sz w:val="20"/>
          <w:szCs w:val="20"/>
        </w:rPr>
        <w:t xml:space="preserve"> Have students pay attention to what landforms are on</w:t>
      </w:r>
      <w:r w:rsidR="00886D5E">
        <w:rPr>
          <w:rFonts w:ascii="Arial" w:hAnsi="Arial" w:cs="Arial"/>
          <w:sz w:val="20"/>
          <w:szCs w:val="20"/>
        </w:rPr>
        <w:t xml:space="preserve"> the surface of the continental</w:t>
      </w:r>
      <w:r>
        <w:rPr>
          <w:rFonts w:ascii="Arial" w:hAnsi="Arial" w:cs="Arial"/>
          <w:sz w:val="20"/>
          <w:szCs w:val="20"/>
        </w:rPr>
        <w:t xml:space="preserve"> crust.</w:t>
      </w:r>
    </w:p>
    <w:p w:rsidR="00132E8A" w:rsidRDefault="00132E8A" w:rsidP="00132E8A">
      <w:pPr>
        <w:numPr>
          <w:ilvl w:val="0"/>
          <w:numId w:val="17"/>
        </w:numPr>
        <w:contextualSpacing/>
        <w:rPr>
          <w:rFonts w:ascii="Arial" w:hAnsi="Arial" w:cs="Arial"/>
          <w:sz w:val="20"/>
        </w:rPr>
      </w:pPr>
      <w:r>
        <w:rPr>
          <w:rFonts w:ascii="Arial" w:hAnsi="Arial" w:cs="Arial"/>
          <w:sz w:val="20"/>
        </w:rPr>
        <w:t xml:space="preserve">Have students click on the </w:t>
      </w:r>
      <w:r w:rsidRPr="00132E8A">
        <w:rPr>
          <w:rFonts w:ascii="Arial" w:hAnsi="Arial" w:cs="Arial"/>
          <w:b/>
          <w:sz w:val="20"/>
        </w:rPr>
        <w:t>Map Layers tab</w:t>
      </w:r>
      <w:r>
        <w:rPr>
          <w:rFonts w:ascii="Arial" w:hAnsi="Arial" w:cs="Arial"/>
          <w:sz w:val="20"/>
        </w:rPr>
        <w:t xml:space="preserve"> in the toolbar</w:t>
      </w:r>
      <w:r w:rsidR="00DD6D1C">
        <w:rPr>
          <w:rFonts w:ascii="Arial" w:hAnsi="Arial" w:cs="Arial"/>
          <w:sz w:val="20"/>
        </w:rPr>
        <w:t>s</w:t>
      </w:r>
      <w:r>
        <w:rPr>
          <w:rFonts w:ascii="Arial" w:hAnsi="Arial" w:cs="Arial"/>
          <w:sz w:val="20"/>
        </w:rPr>
        <w:t xml:space="preserve"> menu and click on the </w:t>
      </w:r>
      <w:r w:rsidRPr="00132E8A">
        <w:rPr>
          <w:rFonts w:ascii="Arial" w:hAnsi="Arial" w:cs="Arial"/>
          <w:b/>
          <w:sz w:val="20"/>
        </w:rPr>
        <w:t>Continent Boundaries tab</w:t>
      </w:r>
      <w:r>
        <w:rPr>
          <w:rFonts w:ascii="Arial" w:hAnsi="Arial" w:cs="Arial"/>
          <w:sz w:val="20"/>
        </w:rPr>
        <w:t xml:space="preserve"> and select “Add Boundaries”.  This will add dark boundaries to the outlines of Africa and North America.  </w:t>
      </w:r>
    </w:p>
    <w:p w:rsidR="00323EED" w:rsidRDefault="00323EED" w:rsidP="00323EED">
      <w:pPr>
        <w:ind w:left="446"/>
        <w:contextualSpacing/>
        <w:rPr>
          <w:rFonts w:ascii="Arial" w:hAnsi="Arial" w:cs="Arial"/>
          <w:sz w:val="20"/>
        </w:rPr>
      </w:pPr>
    </w:p>
    <w:p w:rsidR="00323EED" w:rsidRDefault="0025411F" w:rsidP="0025411F">
      <w:pPr>
        <w:contextualSpacing/>
        <w:jc w:val="center"/>
        <w:rPr>
          <w:rFonts w:ascii="Arial" w:hAnsi="Arial" w:cs="Arial"/>
          <w:sz w:val="20"/>
        </w:rPr>
      </w:pPr>
      <w:r>
        <w:rPr>
          <w:rFonts w:ascii="Arial" w:hAnsi="Arial" w:cs="Arial"/>
          <w:noProof/>
          <w:sz w:val="20"/>
        </w:rPr>
        <w:drawing>
          <wp:inline distT="0" distB="0" distL="0" distR="0">
            <wp:extent cx="5588000" cy="27116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_SC1.jpg"/>
                    <pic:cNvPicPr/>
                  </pic:nvPicPr>
                  <pic:blipFill>
                    <a:blip r:embed="rId3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590462" cy="2712808"/>
                    </a:xfrm>
                    <a:prstGeom prst="rect">
                      <a:avLst/>
                    </a:prstGeom>
                  </pic:spPr>
                </pic:pic>
              </a:graphicData>
            </a:graphic>
          </wp:inline>
        </w:drawing>
      </w:r>
    </w:p>
    <w:p w:rsidR="00132E8A" w:rsidRDefault="00132E8A" w:rsidP="00132E8A">
      <w:pPr>
        <w:ind w:left="446"/>
        <w:contextualSpacing/>
        <w:rPr>
          <w:rFonts w:ascii="Arial" w:hAnsi="Arial" w:cs="Arial"/>
          <w:sz w:val="20"/>
        </w:rPr>
      </w:pPr>
    </w:p>
    <w:p w:rsidR="00132E8A" w:rsidRPr="00FA4085" w:rsidRDefault="00132E8A" w:rsidP="00132E8A">
      <w:pPr>
        <w:numPr>
          <w:ilvl w:val="0"/>
          <w:numId w:val="17"/>
        </w:numPr>
        <w:contextualSpacing/>
        <w:rPr>
          <w:rFonts w:ascii="Arial" w:hAnsi="Arial" w:cs="Arial"/>
          <w:sz w:val="20"/>
        </w:rPr>
      </w:pPr>
      <w:r>
        <w:rPr>
          <w:rFonts w:ascii="Arial" w:hAnsi="Arial" w:cs="Arial"/>
          <w:sz w:val="20"/>
        </w:rPr>
        <w:t xml:space="preserve">Students will now move Africa to simulate the collision of the continents 300 million years ago.  </w:t>
      </w:r>
      <w:r w:rsidR="00444E31">
        <w:rPr>
          <w:rFonts w:ascii="Arial" w:hAnsi="Arial" w:cs="Arial"/>
          <w:sz w:val="20"/>
        </w:rPr>
        <w:br/>
      </w:r>
      <w:r w:rsidR="00444E31">
        <w:rPr>
          <w:rFonts w:ascii="Arial" w:hAnsi="Arial" w:cs="Arial"/>
          <w:sz w:val="20"/>
        </w:rPr>
        <w:br/>
      </w:r>
      <w:r w:rsidR="00444E31" w:rsidRPr="00670E2E">
        <w:rPr>
          <w:rFonts w:ascii="Arial" w:hAnsi="Arial" w:cs="Arial"/>
          <w:b/>
          <w:sz w:val="20"/>
          <w:szCs w:val="20"/>
        </w:rPr>
        <w:t>Implementation Suggestion</w:t>
      </w:r>
      <w:r w:rsidR="00444E31">
        <w:rPr>
          <w:rFonts w:ascii="Arial" w:hAnsi="Arial" w:cs="Arial"/>
          <w:sz w:val="20"/>
          <w:szCs w:val="20"/>
        </w:rPr>
        <w:t xml:space="preserve">: We recommend that you model how to use the </w:t>
      </w:r>
      <w:r w:rsidR="00444E31" w:rsidRPr="00444E31">
        <w:rPr>
          <w:rFonts w:ascii="Arial" w:hAnsi="Arial" w:cs="Arial"/>
          <w:b/>
          <w:sz w:val="20"/>
          <w:szCs w:val="20"/>
        </w:rPr>
        <w:t>Continent Boundaries</w:t>
      </w:r>
      <w:r w:rsidR="00444E31">
        <w:rPr>
          <w:rFonts w:ascii="Arial" w:hAnsi="Arial" w:cs="Arial"/>
          <w:sz w:val="20"/>
          <w:szCs w:val="20"/>
        </w:rPr>
        <w:t xml:space="preserve"> tool to select, move, and rotate the continents on the GIS.</w:t>
      </w:r>
      <w:r w:rsidR="00444E31">
        <w:rPr>
          <w:rFonts w:ascii="Arial" w:hAnsi="Arial" w:cs="Arial"/>
          <w:sz w:val="20"/>
        </w:rPr>
        <w:br/>
      </w:r>
      <w:r w:rsidR="00444E31">
        <w:rPr>
          <w:rFonts w:ascii="Arial" w:hAnsi="Arial" w:cs="Arial"/>
          <w:sz w:val="20"/>
        </w:rPr>
        <w:br/>
      </w:r>
      <w:r>
        <w:rPr>
          <w:rFonts w:ascii="Arial" w:hAnsi="Arial" w:cs="Arial"/>
          <w:sz w:val="20"/>
        </w:rPr>
        <w:t xml:space="preserve">To begin, instruct students to click on Africa once.  </w:t>
      </w:r>
      <w:r w:rsidR="00414A2B">
        <w:rPr>
          <w:rFonts w:ascii="Arial" w:hAnsi="Arial" w:cs="Arial"/>
          <w:sz w:val="20"/>
        </w:rPr>
        <w:t>After</w:t>
      </w:r>
      <w:r>
        <w:rPr>
          <w:rFonts w:ascii="Arial" w:hAnsi="Arial" w:cs="Arial"/>
          <w:sz w:val="20"/>
        </w:rPr>
        <w:t xml:space="preserve"> Africa is selected, students can drag the </w:t>
      </w:r>
      <w:r w:rsidR="00414A2B">
        <w:rPr>
          <w:rFonts w:ascii="Arial" w:hAnsi="Arial" w:cs="Arial"/>
          <w:sz w:val="20"/>
        </w:rPr>
        <w:t xml:space="preserve">outlined west coast </w:t>
      </w:r>
      <w:r>
        <w:rPr>
          <w:rFonts w:ascii="Arial" w:hAnsi="Arial" w:cs="Arial"/>
          <w:sz w:val="20"/>
        </w:rPr>
        <w:t xml:space="preserve">of Africa to the </w:t>
      </w:r>
      <w:r w:rsidR="00A76D8A">
        <w:rPr>
          <w:rFonts w:ascii="Arial" w:hAnsi="Arial" w:cs="Arial"/>
          <w:sz w:val="20"/>
        </w:rPr>
        <w:t>outlined east</w:t>
      </w:r>
      <w:r w:rsidR="00414A2B">
        <w:rPr>
          <w:rFonts w:ascii="Arial" w:hAnsi="Arial" w:cs="Arial"/>
          <w:sz w:val="20"/>
        </w:rPr>
        <w:t xml:space="preserve"> coast </w:t>
      </w:r>
      <w:r>
        <w:rPr>
          <w:rFonts w:ascii="Arial" w:hAnsi="Arial" w:cs="Arial"/>
          <w:sz w:val="20"/>
        </w:rPr>
        <w:t xml:space="preserve">of North America.  To rotate Africa, </w:t>
      </w:r>
      <w:r w:rsidRPr="00F16F83">
        <w:rPr>
          <w:rFonts w:ascii="Arial" w:hAnsi="Arial"/>
          <w:sz w:val="20"/>
          <w:szCs w:val="26"/>
        </w:rPr>
        <w:t>click the white box located on top of the outlined area and then move your mouse to rotate it on the map.</w:t>
      </w:r>
    </w:p>
    <w:p w:rsidR="00FA4085" w:rsidRPr="00FA4085" w:rsidRDefault="00FA4085" w:rsidP="00FA4085">
      <w:pPr>
        <w:ind w:left="446"/>
        <w:contextualSpacing/>
        <w:rPr>
          <w:rFonts w:ascii="Arial" w:hAnsi="Arial" w:cs="Arial"/>
          <w:sz w:val="20"/>
        </w:rPr>
      </w:pPr>
    </w:p>
    <w:p w:rsidR="00FA4085" w:rsidRPr="00FA4085" w:rsidRDefault="00FA4085" w:rsidP="00FA4085">
      <w:pPr>
        <w:ind w:left="446"/>
        <w:contextualSpacing/>
        <w:rPr>
          <w:rFonts w:ascii="Arial" w:hAnsi="Arial" w:cs="Arial"/>
          <w:sz w:val="20"/>
        </w:rPr>
      </w:pPr>
      <w:r>
        <w:rPr>
          <w:rFonts w:ascii="Arial" w:hAnsi="Arial" w:cs="Arial"/>
          <w:sz w:val="20"/>
        </w:rPr>
        <w:t>Assessing the exported image:</w:t>
      </w:r>
    </w:p>
    <w:p w:rsidR="00FA4085" w:rsidRDefault="0025411F" w:rsidP="0025411F">
      <w:pPr>
        <w:contextualSpacing/>
        <w:jc w:val="center"/>
        <w:rPr>
          <w:rFonts w:ascii="Arial" w:hAnsi="Arial" w:cs="Arial"/>
          <w:sz w:val="20"/>
        </w:rPr>
      </w:pPr>
      <w:r>
        <w:rPr>
          <w:rFonts w:ascii="Arial" w:hAnsi="Arial" w:cs="Arial"/>
          <w:noProof/>
          <w:sz w:val="20"/>
        </w:rPr>
        <w:drawing>
          <wp:inline distT="0" distB="0" distL="0" distR="0">
            <wp:extent cx="5378450" cy="26099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_SC2.jpg"/>
                    <pic:cNvPicPr/>
                  </pic:nvPicPr>
                  <pic:blipFill>
                    <a:blip r:embed="rId3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386105" cy="2613641"/>
                    </a:xfrm>
                    <a:prstGeom prst="rect">
                      <a:avLst/>
                    </a:prstGeom>
                  </pic:spPr>
                </pic:pic>
              </a:graphicData>
            </a:graphic>
          </wp:inline>
        </w:drawing>
      </w:r>
    </w:p>
    <w:p w:rsidR="0004351F" w:rsidRDefault="00FA4085" w:rsidP="00FA4085">
      <w:pPr>
        <w:rPr>
          <w:rFonts w:ascii="Arial" w:hAnsi="Arial"/>
          <w:sz w:val="20"/>
        </w:rPr>
      </w:pPr>
      <w:r w:rsidRPr="009510E5">
        <w:rPr>
          <w:rFonts w:ascii="Arial" w:hAnsi="Arial"/>
          <w:sz w:val="20"/>
        </w:rPr>
        <w:t>The exported image should</w:t>
      </w:r>
      <w:r>
        <w:rPr>
          <w:rFonts w:ascii="Arial" w:hAnsi="Arial"/>
          <w:sz w:val="20"/>
        </w:rPr>
        <w:t xml:space="preserve"> show Africa moved and rotated so it fits in with the eastern coast of North America.  </w:t>
      </w:r>
    </w:p>
    <w:p w:rsidR="00323EED" w:rsidRDefault="0004351F" w:rsidP="00323EED">
      <w:pPr>
        <w:pStyle w:val="ListParagraph"/>
        <w:numPr>
          <w:ilvl w:val="0"/>
          <w:numId w:val="19"/>
        </w:numPr>
        <w:rPr>
          <w:rFonts w:ascii="Arial" w:hAnsi="Arial" w:cs="Arial"/>
          <w:sz w:val="20"/>
          <w:szCs w:val="20"/>
        </w:rPr>
      </w:pPr>
      <w:r w:rsidRPr="00323EED">
        <w:rPr>
          <w:rFonts w:ascii="Arial" w:hAnsi="Arial"/>
          <w:sz w:val="20"/>
        </w:rPr>
        <w:t xml:space="preserve">Students will now focus on the results of this continent-continent collision.  Have students click on the </w:t>
      </w:r>
      <w:r w:rsidRPr="00323EED">
        <w:rPr>
          <w:rFonts w:ascii="Arial" w:hAnsi="Arial"/>
          <w:b/>
          <w:sz w:val="20"/>
        </w:rPr>
        <w:t>Map Navigation Tools</w:t>
      </w:r>
      <w:r w:rsidRPr="00323EED">
        <w:rPr>
          <w:rFonts w:ascii="Arial" w:hAnsi="Arial"/>
          <w:sz w:val="20"/>
        </w:rPr>
        <w:t xml:space="preserve"> </w:t>
      </w:r>
      <w:r w:rsidR="009D3C1B" w:rsidRPr="009D3C1B">
        <w:rPr>
          <w:rFonts w:ascii="Arial" w:hAnsi="Arial"/>
          <w:b/>
          <w:sz w:val="20"/>
        </w:rPr>
        <w:t>tab</w:t>
      </w:r>
      <w:r w:rsidRPr="00323EED">
        <w:rPr>
          <w:rFonts w:ascii="Arial" w:hAnsi="Arial"/>
          <w:sz w:val="20"/>
        </w:rPr>
        <w:t xml:space="preserve"> and select </w:t>
      </w:r>
      <w:r w:rsidRPr="00323EED">
        <w:rPr>
          <w:rFonts w:ascii="Arial" w:hAnsi="Arial"/>
          <w:b/>
          <w:sz w:val="20"/>
        </w:rPr>
        <w:t xml:space="preserve">Eastern U.S.  </w:t>
      </w:r>
      <w:r w:rsidRPr="00323EED">
        <w:rPr>
          <w:rFonts w:ascii="Arial" w:hAnsi="Arial"/>
          <w:sz w:val="20"/>
        </w:rPr>
        <w:t>At this point</w:t>
      </w:r>
      <w:r w:rsidR="00956BE4">
        <w:rPr>
          <w:rFonts w:ascii="Arial" w:hAnsi="Arial"/>
          <w:sz w:val="20"/>
        </w:rPr>
        <w:t>,</w:t>
      </w:r>
      <w:r w:rsidRPr="00323EED">
        <w:rPr>
          <w:rFonts w:ascii="Arial" w:hAnsi="Arial"/>
          <w:sz w:val="20"/>
        </w:rPr>
        <w:t xml:space="preserve"> students should look for any major landforms along the eastern coast of North America.  It may help to remind students of what they saw in the continent-continent collision image.  </w:t>
      </w:r>
      <w:r w:rsidRPr="00323EED">
        <w:rPr>
          <w:rFonts w:ascii="Arial" w:hAnsi="Arial" w:cs="Arial"/>
          <w:sz w:val="20"/>
          <w:szCs w:val="20"/>
        </w:rPr>
        <w:t xml:space="preserve">Continent-continent collision does not result in subduction because continental crust is lighter than the underlying mantle and floats on top.  Continent-continent collision creates new landforms.  </w:t>
      </w:r>
    </w:p>
    <w:p w:rsidR="00323EED" w:rsidRDefault="00323EED" w:rsidP="00323EED">
      <w:pPr>
        <w:pStyle w:val="ListParagraph"/>
        <w:ind w:left="446"/>
        <w:rPr>
          <w:rFonts w:ascii="Arial" w:hAnsi="Arial" w:cs="Arial"/>
          <w:sz w:val="20"/>
          <w:szCs w:val="20"/>
        </w:rPr>
      </w:pPr>
    </w:p>
    <w:p w:rsidR="00323EED" w:rsidRDefault="00956BE4" w:rsidP="00323EED">
      <w:pPr>
        <w:pStyle w:val="ListParagraph"/>
        <w:numPr>
          <w:ilvl w:val="0"/>
          <w:numId w:val="19"/>
        </w:numPr>
        <w:rPr>
          <w:rFonts w:ascii="Arial" w:hAnsi="Arial" w:cs="Arial"/>
          <w:sz w:val="20"/>
          <w:szCs w:val="20"/>
        </w:rPr>
      </w:pPr>
      <w:r>
        <w:rPr>
          <w:rFonts w:ascii="Arial" w:hAnsi="Arial" w:cs="Arial"/>
          <w:sz w:val="20"/>
          <w:szCs w:val="20"/>
        </w:rPr>
        <w:t>I</w:t>
      </w:r>
      <w:r w:rsidR="00323EED" w:rsidRPr="00323EED">
        <w:rPr>
          <w:rFonts w:ascii="Arial" w:hAnsi="Arial" w:cs="Arial"/>
          <w:sz w:val="20"/>
          <w:szCs w:val="20"/>
        </w:rPr>
        <w:t xml:space="preserve">nstruct the students to draw an </w:t>
      </w:r>
      <w:r w:rsidR="00323EED" w:rsidRPr="00323EED">
        <w:rPr>
          <w:rFonts w:ascii="Arial" w:hAnsi="Arial" w:cs="Arial"/>
          <w:b/>
          <w:sz w:val="20"/>
          <w:szCs w:val="20"/>
        </w:rPr>
        <w:t>Elevation Profile</w:t>
      </w:r>
      <w:r>
        <w:rPr>
          <w:rFonts w:ascii="Arial" w:hAnsi="Arial" w:cs="Arial"/>
          <w:b/>
          <w:sz w:val="20"/>
          <w:szCs w:val="20"/>
        </w:rPr>
        <w:t xml:space="preserve"> </w:t>
      </w:r>
      <w:r>
        <w:rPr>
          <w:rFonts w:ascii="Arial" w:hAnsi="Arial" w:cs="Arial"/>
          <w:sz w:val="20"/>
          <w:szCs w:val="20"/>
        </w:rPr>
        <w:t xml:space="preserve">across the </w:t>
      </w:r>
      <w:r w:rsidRPr="00323EED">
        <w:rPr>
          <w:rFonts w:ascii="Arial" w:hAnsi="Arial" w:cs="Arial"/>
          <w:sz w:val="20"/>
          <w:szCs w:val="20"/>
        </w:rPr>
        <w:t>Appalachian Mountains</w:t>
      </w:r>
      <w:r w:rsidR="00323EED" w:rsidRPr="00323EED">
        <w:rPr>
          <w:rFonts w:ascii="Arial" w:hAnsi="Arial" w:cs="Arial"/>
          <w:sz w:val="20"/>
          <w:szCs w:val="20"/>
        </w:rPr>
        <w:t>.</w:t>
      </w:r>
      <w:r w:rsidR="00323EED">
        <w:rPr>
          <w:rFonts w:ascii="Arial" w:hAnsi="Arial" w:cs="Arial"/>
          <w:sz w:val="20"/>
          <w:szCs w:val="20"/>
        </w:rPr>
        <w:t xml:space="preserve">  </w:t>
      </w:r>
      <w:r w:rsidR="00323EED" w:rsidRPr="00323EED">
        <w:rPr>
          <w:rFonts w:ascii="Arial" w:hAnsi="Arial" w:cs="Arial"/>
          <w:sz w:val="20"/>
          <w:szCs w:val="20"/>
        </w:rPr>
        <w:t xml:space="preserve">Click on the </w:t>
      </w:r>
      <w:r w:rsidR="00323EED" w:rsidRPr="00323EED">
        <w:rPr>
          <w:rFonts w:ascii="Arial" w:hAnsi="Arial" w:cs="Arial"/>
          <w:b/>
          <w:sz w:val="20"/>
          <w:szCs w:val="20"/>
        </w:rPr>
        <w:t>Elevation Profile tab</w:t>
      </w:r>
      <w:r w:rsidR="00323EED" w:rsidRPr="00323EED">
        <w:rPr>
          <w:rFonts w:ascii="Arial" w:hAnsi="Arial" w:cs="Arial"/>
          <w:sz w:val="20"/>
          <w:szCs w:val="20"/>
        </w:rPr>
        <w:t xml:space="preserve"> in the toolbars menu. </w:t>
      </w:r>
      <w:r w:rsidR="00B12AB3">
        <w:rPr>
          <w:rFonts w:ascii="Arial" w:hAnsi="Arial" w:cs="Arial"/>
          <w:sz w:val="20"/>
          <w:szCs w:val="20"/>
        </w:rPr>
        <w:t xml:space="preserve"> The </w:t>
      </w:r>
      <w:r w:rsidR="00B12AB3" w:rsidRPr="000C4103">
        <w:rPr>
          <w:rFonts w:ascii="Arial" w:hAnsi="Arial" w:cs="Arial"/>
          <w:b/>
          <w:sz w:val="20"/>
          <w:szCs w:val="20"/>
        </w:rPr>
        <w:t>Elevation Profile</w:t>
      </w:r>
      <w:r w:rsidR="00B12AB3">
        <w:rPr>
          <w:rFonts w:ascii="Arial" w:hAnsi="Arial" w:cs="Arial"/>
          <w:sz w:val="20"/>
          <w:szCs w:val="20"/>
        </w:rPr>
        <w:t xml:space="preserve"> tool will not work if the </w:t>
      </w:r>
      <w:r w:rsidR="00B12AB3" w:rsidRPr="000C4103">
        <w:rPr>
          <w:rFonts w:ascii="Arial" w:hAnsi="Arial" w:cs="Arial"/>
          <w:b/>
          <w:sz w:val="20"/>
          <w:szCs w:val="20"/>
        </w:rPr>
        <w:t>Continent Boundaries</w:t>
      </w:r>
      <w:r w:rsidR="00B12AB3">
        <w:rPr>
          <w:rFonts w:ascii="Arial" w:hAnsi="Arial" w:cs="Arial"/>
          <w:sz w:val="20"/>
          <w:szCs w:val="20"/>
        </w:rPr>
        <w:t xml:space="preserve"> </w:t>
      </w:r>
      <w:r w:rsidR="009D3C1B" w:rsidRPr="009D3C1B">
        <w:rPr>
          <w:rFonts w:ascii="Arial" w:hAnsi="Arial" w:cs="Arial"/>
          <w:b/>
          <w:sz w:val="20"/>
          <w:szCs w:val="20"/>
        </w:rPr>
        <w:t>tab</w:t>
      </w:r>
      <w:r w:rsidR="00B12AB3">
        <w:rPr>
          <w:rFonts w:ascii="Arial" w:hAnsi="Arial" w:cs="Arial"/>
          <w:sz w:val="20"/>
          <w:szCs w:val="20"/>
        </w:rPr>
        <w:t xml:space="preserve"> is selected.  </w:t>
      </w:r>
    </w:p>
    <w:p w:rsidR="00227E83" w:rsidRPr="00227E83" w:rsidRDefault="00227E83" w:rsidP="00227E83">
      <w:pPr>
        <w:pStyle w:val="ListParagraph"/>
        <w:ind w:left="446"/>
        <w:rPr>
          <w:rFonts w:ascii="Arial" w:hAnsi="Arial" w:cs="Arial"/>
          <w:sz w:val="20"/>
          <w:szCs w:val="20"/>
        </w:rPr>
      </w:pPr>
    </w:p>
    <w:p w:rsidR="008047FF" w:rsidRDefault="00323EED" w:rsidP="00323EED">
      <w:pPr>
        <w:numPr>
          <w:ilvl w:val="0"/>
          <w:numId w:val="19"/>
        </w:numPr>
        <w:rPr>
          <w:rFonts w:ascii="Arial" w:hAnsi="Arial" w:cs="Arial"/>
          <w:sz w:val="20"/>
          <w:szCs w:val="20"/>
        </w:rPr>
      </w:pPr>
      <w:r w:rsidRPr="00323EED">
        <w:rPr>
          <w:rFonts w:ascii="Arial" w:hAnsi="Arial" w:cs="Arial"/>
          <w:sz w:val="20"/>
          <w:szCs w:val="20"/>
        </w:rPr>
        <w:t xml:space="preserve">Locate the Appalachian Mountain range (see image </w:t>
      </w:r>
      <w:r w:rsidR="00956BE4">
        <w:rPr>
          <w:rFonts w:ascii="Arial" w:hAnsi="Arial" w:cs="Arial"/>
          <w:sz w:val="20"/>
          <w:szCs w:val="20"/>
        </w:rPr>
        <w:t>below</w:t>
      </w:r>
      <w:r w:rsidRPr="00323EED">
        <w:rPr>
          <w:rFonts w:ascii="Arial" w:hAnsi="Arial" w:cs="Arial"/>
          <w:sz w:val="20"/>
          <w:szCs w:val="20"/>
        </w:rPr>
        <w:t xml:space="preserve">). Begin your elevation profile line by clicking on the map on the western side of the Appalachian Mountains.  Continue your line east to the coast </w:t>
      </w:r>
      <w:r w:rsidR="00C07377">
        <w:rPr>
          <w:rFonts w:ascii="Arial" w:hAnsi="Arial" w:cs="Arial"/>
          <w:sz w:val="20"/>
          <w:szCs w:val="20"/>
        </w:rPr>
        <w:t>o</w:t>
      </w:r>
      <w:r w:rsidRPr="00323EED">
        <w:rPr>
          <w:rFonts w:ascii="Arial" w:hAnsi="Arial" w:cs="Arial"/>
          <w:sz w:val="20"/>
          <w:szCs w:val="20"/>
        </w:rPr>
        <w:t xml:space="preserve">f the U.S. (see image </w:t>
      </w:r>
      <w:r w:rsidR="00956BE4">
        <w:rPr>
          <w:rFonts w:ascii="Arial" w:hAnsi="Arial" w:cs="Arial"/>
          <w:sz w:val="20"/>
          <w:szCs w:val="20"/>
        </w:rPr>
        <w:t>below</w:t>
      </w:r>
      <w:r w:rsidRPr="00323EED">
        <w:rPr>
          <w:rFonts w:ascii="Arial" w:hAnsi="Arial" w:cs="Arial"/>
          <w:sz w:val="20"/>
          <w:szCs w:val="20"/>
        </w:rPr>
        <w:t xml:space="preserve">).  </w:t>
      </w:r>
    </w:p>
    <w:p w:rsidR="00323EED" w:rsidRPr="00227E83" w:rsidRDefault="0025411F" w:rsidP="008047FF">
      <w:pPr>
        <w:ind w:left="446"/>
        <w:jc w:val="center"/>
        <w:rPr>
          <w:rFonts w:ascii="Arial" w:hAnsi="Arial" w:cs="Arial"/>
          <w:sz w:val="20"/>
          <w:szCs w:val="20"/>
        </w:rPr>
      </w:pPr>
      <w:bookmarkStart w:id="0" w:name="_GoBack"/>
      <w:r>
        <w:rPr>
          <w:rFonts w:ascii="Arial" w:hAnsi="Arial" w:cs="Arial"/>
          <w:noProof/>
          <w:sz w:val="20"/>
          <w:szCs w:val="20"/>
        </w:rPr>
        <w:drawing>
          <wp:inline distT="0" distB="0" distL="0" distR="0">
            <wp:extent cx="3606800" cy="28395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3.jpg"/>
                    <pic:cNvPicPr/>
                  </pic:nvPicPr>
                  <pic:blipFill>
                    <a:blip r:embed="rId3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606800" cy="2839584"/>
                    </a:xfrm>
                    <a:prstGeom prst="rect">
                      <a:avLst/>
                    </a:prstGeom>
                  </pic:spPr>
                </pic:pic>
              </a:graphicData>
            </a:graphic>
          </wp:inline>
        </w:drawing>
      </w:r>
      <w:bookmarkEnd w:id="0"/>
    </w:p>
    <w:p w:rsidR="00227E83" w:rsidRDefault="00323EED" w:rsidP="00227E83">
      <w:pPr>
        <w:numPr>
          <w:ilvl w:val="0"/>
          <w:numId w:val="19"/>
        </w:numPr>
        <w:rPr>
          <w:rFonts w:ascii="Arial" w:hAnsi="Arial" w:cs="Arial"/>
          <w:sz w:val="20"/>
          <w:szCs w:val="20"/>
        </w:rPr>
      </w:pPr>
      <w:r w:rsidRPr="00323EED">
        <w:rPr>
          <w:rFonts w:ascii="Arial" w:hAnsi="Arial" w:cs="Arial"/>
          <w:sz w:val="20"/>
          <w:szCs w:val="20"/>
        </w:rPr>
        <w:t xml:space="preserve">The elevation profile along that line will appear in </w:t>
      </w:r>
      <w:r w:rsidRPr="00323EED">
        <w:rPr>
          <w:rFonts w:ascii="Arial" w:hAnsi="Arial" w:cs="Arial"/>
          <w:b/>
          <w:sz w:val="20"/>
          <w:szCs w:val="20"/>
        </w:rPr>
        <w:t>Elevation Profile</w:t>
      </w:r>
      <w:r w:rsidRPr="00323EED">
        <w:rPr>
          <w:rFonts w:ascii="Arial" w:hAnsi="Arial" w:cs="Arial"/>
          <w:sz w:val="20"/>
          <w:szCs w:val="20"/>
        </w:rPr>
        <w:t xml:space="preserve"> </w:t>
      </w:r>
      <w:r w:rsidR="009D3C1B" w:rsidRPr="009D3C1B">
        <w:rPr>
          <w:rFonts w:ascii="Arial" w:hAnsi="Arial" w:cs="Arial"/>
          <w:b/>
          <w:sz w:val="20"/>
          <w:szCs w:val="20"/>
        </w:rPr>
        <w:t>tab</w:t>
      </w:r>
      <w:r w:rsidRPr="00323EED">
        <w:rPr>
          <w:rFonts w:ascii="Arial" w:hAnsi="Arial" w:cs="Arial"/>
          <w:sz w:val="20"/>
          <w:szCs w:val="20"/>
        </w:rPr>
        <w:t xml:space="preserve"> on the right.  The highest point corresponds to the highest elevation in the Appalachian Mountain range along that profile line.</w:t>
      </w:r>
    </w:p>
    <w:p w:rsidR="00227E83" w:rsidRDefault="00B12AB3" w:rsidP="00227E83">
      <w:pPr>
        <w:numPr>
          <w:ilvl w:val="0"/>
          <w:numId w:val="19"/>
        </w:numPr>
        <w:rPr>
          <w:rFonts w:ascii="Arial" w:hAnsi="Arial" w:cs="Arial"/>
          <w:sz w:val="20"/>
          <w:szCs w:val="20"/>
        </w:rPr>
      </w:pPr>
      <w:r>
        <w:rPr>
          <w:rFonts w:ascii="Arial" w:hAnsi="Arial" w:cs="Arial"/>
          <w:sz w:val="20"/>
          <w:szCs w:val="20"/>
        </w:rPr>
        <w:t xml:space="preserve">Instruct students to click on the </w:t>
      </w:r>
      <w:r w:rsidRPr="000C4103">
        <w:rPr>
          <w:rFonts w:ascii="Arial" w:hAnsi="Arial" w:cs="Arial"/>
          <w:b/>
          <w:sz w:val="20"/>
          <w:szCs w:val="20"/>
        </w:rPr>
        <w:t>Map Layers</w:t>
      </w:r>
      <w:r>
        <w:rPr>
          <w:rFonts w:ascii="Arial" w:hAnsi="Arial" w:cs="Arial"/>
          <w:sz w:val="20"/>
          <w:szCs w:val="20"/>
        </w:rPr>
        <w:t xml:space="preserve"> </w:t>
      </w:r>
      <w:r w:rsidR="009D3C1B" w:rsidRPr="009D3C1B">
        <w:rPr>
          <w:rFonts w:ascii="Arial" w:hAnsi="Arial" w:cs="Arial"/>
          <w:b/>
          <w:sz w:val="20"/>
          <w:szCs w:val="20"/>
        </w:rPr>
        <w:t>tab</w:t>
      </w:r>
      <w:r>
        <w:rPr>
          <w:rFonts w:ascii="Arial" w:hAnsi="Arial" w:cs="Arial"/>
          <w:sz w:val="20"/>
          <w:szCs w:val="20"/>
        </w:rPr>
        <w:t xml:space="preserve">.  </w:t>
      </w:r>
      <w:r w:rsidR="00227E83">
        <w:rPr>
          <w:rFonts w:ascii="Arial" w:hAnsi="Arial" w:cs="Arial"/>
          <w:sz w:val="20"/>
          <w:szCs w:val="20"/>
        </w:rPr>
        <w:t xml:space="preserve">Have students click on the </w:t>
      </w:r>
      <w:r w:rsidR="00227E83">
        <w:rPr>
          <w:rFonts w:ascii="Arial" w:hAnsi="Arial" w:cs="Arial"/>
          <w:noProof/>
          <w:sz w:val="20"/>
          <w:szCs w:val="20"/>
        </w:rPr>
        <w:drawing>
          <wp:inline distT="0" distB="0" distL="0" distR="0">
            <wp:extent cx="290513" cy="261937"/>
            <wp:effectExtent l="0" t="0" r="0" b="5080"/>
            <wp:docPr id="63" name="Picture 63" descr="D:\Users\Jill\Desktop\Inv 6\Pictures\came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Jill\Desktop\Inv 6\Pictures\camera.tif"/>
                    <pic:cNvPicPr>
                      <a:picLocks noChangeAspect="1" noChangeArrowheads="1"/>
                    </pic:cNvPicPr>
                  </pic:nvPicPr>
                  <pic:blipFill rotWithShape="1">
                    <a:blip r:embed="rId40"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pic:blipFill>
                  <pic:spPr bwMode="auto">
                    <a:xfrm>
                      <a:off x="0" y="0"/>
                      <a:ext cx="290513" cy="261937"/>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r w:rsidR="00227E83">
        <w:rPr>
          <w:rFonts w:ascii="Arial" w:hAnsi="Arial" w:cs="Arial"/>
          <w:sz w:val="20"/>
          <w:szCs w:val="20"/>
        </w:rPr>
        <w:t xml:space="preserve"> icons to </w:t>
      </w:r>
      <w:r w:rsidR="00956BE4">
        <w:rPr>
          <w:rFonts w:ascii="Arial" w:hAnsi="Arial" w:cs="Arial"/>
          <w:sz w:val="20"/>
          <w:szCs w:val="20"/>
        </w:rPr>
        <w:t xml:space="preserve">view </w:t>
      </w:r>
      <w:r w:rsidR="00227E83">
        <w:rPr>
          <w:rFonts w:ascii="Arial" w:hAnsi="Arial" w:cs="Arial"/>
          <w:sz w:val="20"/>
          <w:szCs w:val="20"/>
        </w:rPr>
        <w:t xml:space="preserve">pictures of mountains in the Appalachian range.  </w:t>
      </w:r>
      <w:r>
        <w:rPr>
          <w:rFonts w:ascii="Arial" w:hAnsi="Arial" w:cs="Arial"/>
          <w:sz w:val="20"/>
          <w:szCs w:val="20"/>
        </w:rPr>
        <w:t xml:space="preserve">The images will not be accessible if the </w:t>
      </w:r>
      <w:r w:rsidRPr="000C4103">
        <w:rPr>
          <w:rFonts w:ascii="Arial" w:hAnsi="Arial" w:cs="Arial"/>
          <w:b/>
          <w:sz w:val="20"/>
          <w:szCs w:val="20"/>
        </w:rPr>
        <w:t>Map Layers</w:t>
      </w:r>
      <w:r>
        <w:rPr>
          <w:rFonts w:ascii="Arial" w:hAnsi="Arial" w:cs="Arial"/>
          <w:sz w:val="20"/>
          <w:szCs w:val="20"/>
        </w:rPr>
        <w:t xml:space="preserve"> </w:t>
      </w:r>
      <w:r w:rsidR="009D3C1B" w:rsidRPr="009D3C1B">
        <w:rPr>
          <w:rFonts w:ascii="Arial" w:hAnsi="Arial" w:cs="Arial"/>
          <w:b/>
          <w:sz w:val="20"/>
          <w:szCs w:val="20"/>
        </w:rPr>
        <w:t>tab</w:t>
      </w:r>
      <w:r>
        <w:rPr>
          <w:rFonts w:ascii="Arial" w:hAnsi="Arial" w:cs="Arial"/>
          <w:sz w:val="20"/>
          <w:szCs w:val="20"/>
        </w:rPr>
        <w:t xml:space="preserve"> is not selected.  </w:t>
      </w:r>
      <w:r w:rsidR="00227E83">
        <w:rPr>
          <w:rFonts w:ascii="Arial" w:hAnsi="Arial" w:cs="Arial"/>
          <w:sz w:val="20"/>
          <w:szCs w:val="20"/>
        </w:rPr>
        <w:t xml:space="preserve">Tell students to notice how these are still tall mountains even though they have been eroding for 300 million years.  </w:t>
      </w:r>
    </w:p>
    <w:p w:rsidR="00323EED" w:rsidRPr="00737EDA" w:rsidRDefault="00227E83" w:rsidP="00FA4085">
      <w:pPr>
        <w:numPr>
          <w:ilvl w:val="0"/>
          <w:numId w:val="19"/>
        </w:numPr>
        <w:rPr>
          <w:rFonts w:ascii="Arial" w:hAnsi="Arial" w:cs="Arial"/>
          <w:sz w:val="20"/>
          <w:szCs w:val="20"/>
        </w:rPr>
      </w:pPr>
      <w:r>
        <w:rPr>
          <w:rFonts w:ascii="Arial" w:hAnsi="Arial" w:cs="Arial"/>
          <w:sz w:val="20"/>
          <w:szCs w:val="20"/>
        </w:rPr>
        <w:t xml:space="preserve">Students will calculate the height of the Appalachian Mountains when they formed.  The current height of the Appalachians and the erosion rate are given on the student worksheet.  </w:t>
      </w:r>
    </w:p>
    <w:p w:rsidR="00FA4085" w:rsidRPr="00132E8A" w:rsidRDefault="00323EED" w:rsidP="008047FF">
      <w:pPr>
        <w:contextualSpacing/>
        <w:rPr>
          <w:rFonts w:ascii="Arial" w:hAnsi="Arial" w:cs="Arial"/>
          <w:sz w:val="20"/>
        </w:rPr>
      </w:pPr>
      <w:r w:rsidRPr="007D3E2E">
        <w:rPr>
          <w:noProof/>
        </w:rPr>
        <w:drawing>
          <wp:inline distT="0" distB="0" distL="0" distR="0">
            <wp:extent cx="314325" cy="314325"/>
            <wp:effectExtent l="0" t="0" r="0" b="0"/>
            <wp:docPr id="62" name="Picture 62"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38680000[1]"/>
                    <pic:cNvPicPr>
                      <a:picLocks noChangeAspect="1" noChangeArrowheads="1"/>
                    </pic:cNvPicPr>
                  </pic:nvPicPr>
                  <pic:blipFill>
                    <a:blip r:embed="rId29"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eastAsia="Cambria" w:hAnsi="Arial" w:cs="Arial"/>
          <w:sz w:val="20"/>
          <w:szCs w:val="20"/>
        </w:rPr>
        <w:t xml:space="preserve"> Instruct students to a</w:t>
      </w:r>
      <w:r w:rsidRPr="00E866A4">
        <w:rPr>
          <w:rFonts w:ascii="Arial" w:eastAsia="Cambria" w:hAnsi="Arial" w:cs="Arial"/>
          <w:sz w:val="20"/>
          <w:szCs w:val="20"/>
        </w:rPr>
        <w:t xml:space="preserve">nswer </w:t>
      </w:r>
      <w:r w:rsidRPr="00E866A4">
        <w:rPr>
          <w:rFonts w:ascii="Arial" w:eastAsia="Cambria" w:hAnsi="Arial" w:cs="Arial"/>
          <w:b/>
          <w:sz w:val="20"/>
          <w:szCs w:val="20"/>
        </w:rPr>
        <w:t xml:space="preserve">Questions </w:t>
      </w:r>
      <w:r w:rsidR="003D21E4">
        <w:rPr>
          <w:rFonts w:ascii="Arial" w:eastAsia="Cambria" w:hAnsi="Arial" w:cs="Arial"/>
          <w:b/>
          <w:sz w:val="20"/>
          <w:szCs w:val="20"/>
        </w:rPr>
        <w:t>28</w:t>
      </w:r>
      <w:r w:rsidRPr="00E866A4">
        <w:rPr>
          <w:rFonts w:ascii="Arial" w:eastAsia="Cambria" w:hAnsi="Arial" w:cs="Arial"/>
          <w:b/>
          <w:sz w:val="20"/>
          <w:szCs w:val="20"/>
        </w:rPr>
        <w:t>-3</w:t>
      </w:r>
      <w:r w:rsidR="003D21E4">
        <w:rPr>
          <w:rFonts w:ascii="Arial" w:eastAsia="Cambria" w:hAnsi="Arial" w:cs="Arial"/>
          <w:b/>
          <w:sz w:val="20"/>
          <w:szCs w:val="20"/>
        </w:rPr>
        <w:t>0</w:t>
      </w:r>
      <w:r>
        <w:rPr>
          <w:rFonts w:ascii="Arial" w:eastAsia="Cambria" w:hAnsi="Arial" w:cs="Arial"/>
          <w:sz w:val="20"/>
          <w:szCs w:val="20"/>
        </w:rPr>
        <w:t xml:space="preserve"> on their</w:t>
      </w:r>
      <w:r w:rsidRPr="00E866A4">
        <w:rPr>
          <w:rFonts w:ascii="Arial" w:eastAsia="Cambria" w:hAnsi="Arial" w:cs="Arial"/>
          <w:sz w:val="20"/>
          <w:szCs w:val="20"/>
        </w:rPr>
        <w:t xml:space="preserve"> investigation sheet</w:t>
      </w:r>
      <w:r w:rsidR="00BB4D4C">
        <w:rPr>
          <w:rFonts w:ascii="Arial" w:eastAsia="Cambria" w:hAnsi="Arial" w:cs="Arial"/>
          <w:sz w:val="20"/>
          <w:szCs w:val="20"/>
        </w:rPr>
        <w:t>s.</w:t>
      </w:r>
    </w:p>
    <w:sectPr w:rsidR="00FA4085" w:rsidRPr="00132E8A" w:rsidSect="007D40A9">
      <w:headerReference w:type="even" r:id="rId41"/>
      <w:headerReference w:type="default" r:id="rId42"/>
      <w:footerReference w:type="default" r:id="rId43"/>
      <w:headerReference w:type="first" r:id="rId44"/>
      <w:footerReference w:type="first" r:id="rId45"/>
      <w:pgSz w:w="12240" w:h="15840"/>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782" w:rsidRDefault="008E1782" w:rsidP="009021F4">
      <w:pPr>
        <w:spacing w:after="0" w:line="240" w:lineRule="auto"/>
      </w:pPr>
      <w:r>
        <w:separator/>
      </w:r>
    </w:p>
  </w:endnote>
  <w:endnote w:type="continuationSeparator" w:id="0">
    <w:p w:rsidR="008E1782" w:rsidRDefault="008E1782" w:rsidP="009021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36E" w:rsidRDefault="00AC336E" w:rsidP="00CC7DA3">
    <w:pPr>
      <w:tabs>
        <w:tab w:val="center" w:pos="4320"/>
        <w:tab w:val="right" w:pos="8640"/>
      </w:tabs>
      <w:spacing w:after="0" w:line="240" w:lineRule="auto"/>
      <w:jc w:val="center"/>
    </w:pPr>
  </w:p>
  <w:p w:rsidR="00AC336E" w:rsidRPr="00CC7DA3" w:rsidRDefault="00AC336E">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0A9" w:rsidRDefault="007D40A9" w:rsidP="007D40A9">
    <w:pPr>
      <w:tabs>
        <w:tab w:val="center" w:pos="4320"/>
        <w:tab w:val="right" w:pos="8640"/>
      </w:tabs>
      <w:spacing w:after="0" w:line="240" w:lineRule="auto"/>
      <w:jc w:val="center"/>
      <w:rPr>
        <w:rFonts w:ascii="Arial" w:eastAsia="Cambria" w:hAnsi="Arial" w:cs="Times New Roman"/>
        <w:color w:val="000000"/>
        <w:sz w:val="16"/>
        <w:szCs w:val="24"/>
      </w:rPr>
    </w:pPr>
  </w:p>
  <w:p w:rsidR="007D40A9" w:rsidRPr="000F1898" w:rsidRDefault="007D40A9" w:rsidP="007D40A9">
    <w:pPr>
      <w:tabs>
        <w:tab w:val="center" w:pos="4320"/>
        <w:tab w:val="right" w:pos="8640"/>
      </w:tabs>
      <w:spacing w:after="0" w:line="240" w:lineRule="auto"/>
      <w:jc w:val="center"/>
      <w:rPr>
        <w:rFonts w:ascii="Arial" w:eastAsia="Cambria" w:hAnsi="Arial" w:cs="Times New Roman"/>
        <w:sz w:val="16"/>
        <w:szCs w:val="24"/>
      </w:rPr>
    </w:pPr>
    <w:r w:rsidRPr="000F1898">
      <w:rPr>
        <w:rFonts w:ascii="Arial" w:eastAsia="Cambria" w:hAnsi="Arial" w:cs="Times New Roman"/>
        <w:color w:val="000000"/>
        <w:sz w:val="16"/>
        <w:szCs w:val="24"/>
      </w:rPr>
      <w:t>Copyright © 2012 Environmental Literacy and Inquiry Working Group at Lehigh University</w:t>
    </w:r>
  </w:p>
  <w:p w:rsidR="007D40A9" w:rsidRDefault="007D40A9" w:rsidP="007D40A9">
    <w:pPr>
      <w:pStyle w:val="Footer"/>
      <w:jc w:val="cen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782" w:rsidRDefault="008E1782" w:rsidP="009021F4">
      <w:pPr>
        <w:spacing w:after="0" w:line="240" w:lineRule="auto"/>
      </w:pPr>
      <w:r>
        <w:separator/>
      </w:r>
    </w:p>
  </w:footnote>
  <w:footnote w:type="continuationSeparator" w:id="0">
    <w:p w:rsidR="008E1782" w:rsidRDefault="008E1782" w:rsidP="009021F4">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0A9" w:rsidRDefault="00002FD5" w:rsidP="009D52D3">
    <w:pPr>
      <w:pStyle w:val="Header"/>
      <w:framePr w:wrap="around" w:vAnchor="text" w:hAnchor="margin" w:xAlign="right" w:y="1"/>
      <w:rPr>
        <w:rStyle w:val="PageNumber"/>
      </w:rPr>
    </w:pPr>
    <w:r>
      <w:rPr>
        <w:rStyle w:val="PageNumber"/>
      </w:rPr>
      <w:fldChar w:fldCharType="begin"/>
    </w:r>
    <w:r w:rsidR="007D40A9">
      <w:rPr>
        <w:rStyle w:val="PageNumber"/>
      </w:rPr>
      <w:instrText xml:space="preserve">PAGE  </w:instrText>
    </w:r>
    <w:r>
      <w:rPr>
        <w:rStyle w:val="PageNumber"/>
      </w:rPr>
      <w:fldChar w:fldCharType="end"/>
    </w:r>
  </w:p>
  <w:p w:rsidR="007D40A9" w:rsidRDefault="007D40A9" w:rsidP="003B4BAE">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0A9" w:rsidRPr="007D40A9" w:rsidRDefault="00002FD5" w:rsidP="009D52D3">
    <w:pPr>
      <w:pStyle w:val="Header"/>
      <w:framePr w:wrap="around" w:vAnchor="text" w:hAnchor="margin" w:xAlign="right" w:y="1"/>
      <w:rPr>
        <w:rStyle w:val="PageNumber"/>
      </w:rPr>
    </w:pPr>
    <w:r w:rsidRPr="007D40A9">
      <w:rPr>
        <w:rStyle w:val="PageNumber"/>
        <w:rFonts w:ascii="Arial" w:hAnsi="Arial"/>
        <w:sz w:val="16"/>
      </w:rPr>
      <w:fldChar w:fldCharType="begin"/>
    </w:r>
    <w:r w:rsidR="007D40A9" w:rsidRPr="007D40A9">
      <w:rPr>
        <w:rStyle w:val="PageNumber"/>
        <w:rFonts w:ascii="Arial" w:hAnsi="Arial"/>
        <w:sz w:val="16"/>
      </w:rPr>
      <w:instrText xml:space="preserve">PAGE  </w:instrText>
    </w:r>
    <w:r w:rsidRPr="007D40A9">
      <w:rPr>
        <w:rStyle w:val="PageNumber"/>
        <w:rFonts w:ascii="Arial" w:hAnsi="Arial"/>
        <w:sz w:val="16"/>
      </w:rPr>
      <w:fldChar w:fldCharType="separate"/>
    </w:r>
    <w:r w:rsidR="006E26F7">
      <w:rPr>
        <w:rStyle w:val="PageNumber"/>
        <w:rFonts w:ascii="Arial" w:hAnsi="Arial"/>
        <w:noProof/>
        <w:sz w:val="16"/>
      </w:rPr>
      <w:t>9</w:t>
    </w:r>
    <w:r w:rsidRPr="007D40A9">
      <w:rPr>
        <w:rStyle w:val="PageNumber"/>
        <w:rFonts w:ascii="Arial" w:hAnsi="Arial"/>
        <w:sz w:val="16"/>
      </w:rPr>
      <w:fldChar w:fldCharType="end"/>
    </w:r>
  </w:p>
  <w:p w:rsidR="00AC336E" w:rsidRPr="001A13FF" w:rsidRDefault="00AC336E" w:rsidP="009021F4">
    <w:pPr>
      <w:pStyle w:val="Header"/>
      <w:ind w:right="360"/>
      <w:jc w:val="right"/>
      <w:rPr>
        <w:rFonts w:ascii="Arial" w:hAnsi="Arial"/>
        <w:sz w:val="16"/>
      </w:rPr>
    </w:pPr>
    <w:r>
      <w:rPr>
        <w:rFonts w:ascii="Arial" w:hAnsi="Arial"/>
        <w:sz w:val="16"/>
      </w:rPr>
      <w:t>Tectonics Investigation 6 Teacher Guide</w:t>
    </w:r>
    <w:r w:rsidR="007D40A9">
      <w:rPr>
        <w:rFonts w:ascii="Arial" w:hAnsi="Arial"/>
        <w:sz w:val="16"/>
      </w:rPr>
      <w:t xml:space="preserve">   </w:t>
    </w:r>
  </w:p>
  <w:p w:rsidR="00AC336E" w:rsidRDefault="00AC336E">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0A9" w:rsidRPr="001A13FF" w:rsidRDefault="007D40A9" w:rsidP="007D40A9">
    <w:pPr>
      <w:pStyle w:val="Header"/>
      <w:ind w:right="360"/>
      <w:jc w:val="right"/>
      <w:rPr>
        <w:rFonts w:ascii="Arial" w:hAnsi="Arial"/>
        <w:sz w:val="16"/>
      </w:rPr>
    </w:pPr>
    <w:r>
      <w:rPr>
        <w:rFonts w:ascii="Arial" w:hAnsi="Arial"/>
        <w:sz w:val="16"/>
      </w:rPr>
      <w:t>Tectonics Investigation 6</w:t>
    </w:r>
    <w:r w:rsidR="004F77E1">
      <w:rPr>
        <w:rFonts w:ascii="Arial" w:hAnsi="Arial"/>
        <w:sz w:val="16"/>
      </w:rPr>
      <w:t>:</w:t>
    </w:r>
    <w:r>
      <w:rPr>
        <w:rFonts w:ascii="Arial" w:hAnsi="Arial"/>
        <w:sz w:val="16"/>
      </w:rPr>
      <w:t xml:space="preserve"> Teacher Guide   </w:t>
    </w:r>
  </w:p>
  <w:p w:rsidR="007D40A9" w:rsidRDefault="007D40A9" w:rsidP="007D40A9">
    <w:pPr>
      <w:pStyle w:val="Header"/>
      <w:jc w:val="right"/>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E5D28"/>
    <w:multiLevelType w:val="multilevel"/>
    <w:tmpl w:val="9AE252F0"/>
    <w:lvl w:ilvl="0">
      <w:start w:val="1"/>
      <w:numFmt w:val="lowerLetter"/>
      <w:lvlText w:val="%1."/>
      <w:lvlJc w:val="left"/>
      <w:pPr>
        <w:ind w:left="540" w:hanging="360"/>
      </w:pPr>
      <w:rPr>
        <w:b w:val="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790B5E"/>
    <w:multiLevelType w:val="hybridMultilevel"/>
    <w:tmpl w:val="060083B2"/>
    <w:lvl w:ilvl="0" w:tplc="C0E0DAF2">
      <w:start w:val="9"/>
      <w:numFmt w:val="lowerLetter"/>
      <w:lvlText w:val="%1."/>
      <w:lvlJc w:val="left"/>
      <w:pPr>
        <w:tabs>
          <w:tab w:val="num" w:pos="540"/>
        </w:tabs>
        <w:ind w:left="540" w:hanging="360"/>
      </w:pPr>
      <w:rPr>
        <w:rFonts w:ascii="Arial" w:eastAsia="Times New Roman" w:hAnsi="Arial"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12D81A79"/>
    <w:multiLevelType w:val="hybridMultilevel"/>
    <w:tmpl w:val="6EB2154E"/>
    <w:lvl w:ilvl="0" w:tplc="8F949518">
      <w:start w:val="9"/>
      <w:numFmt w:val="lowerLetter"/>
      <w:lvlText w:val="%1."/>
      <w:lvlJc w:val="left"/>
      <w:pPr>
        <w:tabs>
          <w:tab w:val="num" w:pos="720"/>
        </w:tabs>
        <w:ind w:left="720" w:hanging="360"/>
      </w:pPr>
      <w:rPr>
        <w:rFonts w:ascii="Times New Roman" w:eastAsia="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111D2A"/>
    <w:multiLevelType w:val="multilevel"/>
    <w:tmpl w:val="6EB2154E"/>
    <w:lvl w:ilvl="0">
      <w:start w:val="9"/>
      <w:numFmt w:val="lowerLetter"/>
      <w:lvlText w:val="%1."/>
      <w:lvlJc w:val="left"/>
      <w:pPr>
        <w:tabs>
          <w:tab w:val="num" w:pos="720"/>
        </w:tabs>
        <w:ind w:left="720" w:hanging="360"/>
      </w:pPr>
      <w:rPr>
        <w:rFonts w:ascii="Times New Roman" w:eastAsia="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4D85E16"/>
    <w:multiLevelType w:val="multilevel"/>
    <w:tmpl w:val="9AE252F0"/>
    <w:lvl w:ilvl="0">
      <w:start w:val="1"/>
      <w:numFmt w:val="lowerLetter"/>
      <w:lvlText w:val="%1."/>
      <w:lvlJc w:val="left"/>
      <w:pPr>
        <w:ind w:left="540" w:hanging="360"/>
      </w:pPr>
      <w:rPr>
        <w:b w:val="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8676202"/>
    <w:multiLevelType w:val="hybridMultilevel"/>
    <w:tmpl w:val="D79AC35E"/>
    <w:lvl w:ilvl="0" w:tplc="7460129C">
      <w:start w:val="1"/>
      <w:numFmt w:val="lowerLetter"/>
      <w:lvlText w:val="%1."/>
      <w:lvlJc w:val="left"/>
      <w:pPr>
        <w:ind w:left="5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431C7B"/>
    <w:multiLevelType w:val="multilevel"/>
    <w:tmpl w:val="23CA42D0"/>
    <w:lvl w:ilvl="0">
      <w:start w:val="16"/>
      <w:numFmt w:val="lowerLetter"/>
      <w:lvlText w:val="%1."/>
      <w:lvlJc w:val="left"/>
      <w:pPr>
        <w:ind w:left="446" w:hanging="360"/>
      </w:pPr>
      <w:rPr>
        <w:rFonts w:ascii="Arial" w:hAnsi="Arial" w:hint="default"/>
        <w:b w:val="0"/>
        <w:sz w:val="20"/>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4836F25"/>
    <w:multiLevelType w:val="multilevel"/>
    <w:tmpl w:val="F2BCDFB8"/>
    <w:lvl w:ilvl="0">
      <w:start w:val="1"/>
      <w:numFmt w:val="decimal"/>
      <w:lvlText w:val="%1)"/>
      <w:lvlJc w:val="left"/>
      <w:pPr>
        <w:ind w:left="446"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54B61CC"/>
    <w:multiLevelType w:val="hybridMultilevel"/>
    <w:tmpl w:val="77C06012"/>
    <w:lvl w:ilvl="0" w:tplc="D38C54A2">
      <w:start w:val="13"/>
      <w:numFmt w:val="lowerLetter"/>
      <w:lvlText w:val="%1."/>
      <w:lvlJc w:val="left"/>
      <w:pPr>
        <w:tabs>
          <w:tab w:val="num" w:pos="446"/>
        </w:tabs>
        <w:ind w:left="446" w:hanging="360"/>
      </w:pPr>
      <w:rPr>
        <w:rFonts w:ascii="Arial" w:eastAsia="Times New Roman" w:hAnsi="Arial" w:hint="default"/>
      </w:rPr>
    </w:lvl>
    <w:lvl w:ilvl="1" w:tplc="07EC68B6">
      <w:numFmt w:val="bullet"/>
      <w:lvlText w:val=""/>
      <w:lvlJc w:val="left"/>
      <w:pPr>
        <w:ind w:left="1080" w:hanging="360"/>
      </w:pPr>
      <w:rPr>
        <w:rFonts w:ascii="Symbol" w:eastAsiaTheme="minorHAnsi" w:hAnsi="Symbol" w:cs="Arial" w:hint="default"/>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75102A6"/>
    <w:multiLevelType w:val="hybridMultilevel"/>
    <w:tmpl w:val="A29E33BE"/>
    <w:lvl w:ilvl="0" w:tplc="A5C63FBA">
      <w:start w:val="15"/>
      <w:numFmt w:val="lowerLetter"/>
      <w:lvlText w:val="%1."/>
      <w:lvlJc w:val="left"/>
      <w:pPr>
        <w:tabs>
          <w:tab w:val="num" w:pos="360"/>
        </w:tabs>
        <w:ind w:left="360" w:hanging="360"/>
      </w:pPr>
      <w:rPr>
        <w:rFonts w:ascii="Times New Roman" w:eastAsia="Times New Roman" w:hAnsi="Times New Roman" w:hint="default"/>
      </w:rPr>
    </w:lvl>
    <w:lvl w:ilvl="1" w:tplc="04090019">
      <w:start w:val="1"/>
      <w:numFmt w:val="lowerLetter"/>
      <w:lvlText w:val="%2."/>
      <w:lvlJc w:val="left"/>
      <w:pPr>
        <w:ind w:left="822" w:hanging="360"/>
      </w:pPr>
    </w:lvl>
    <w:lvl w:ilvl="2" w:tplc="0409001B" w:tentative="1">
      <w:start w:val="1"/>
      <w:numFmt w:val="lowerRoman"/>
      <w:lvlText w:val="%3."/>
      <w:lvlJc w:val="right"/>
      <w:pPr>
        <w:ind w:left="1542" w:hanging="180"/>
      </w:pPr>
    </w:lvl>
    <w:lvl w:ilvl="3" w:tplc="0409000F" w:tentative="1">
      <w:start w:val="1"/>
      <w:numFmt w:val="decimal"/>
      <w:lvlText w:val="%4."/>
      <w:lvlJc w:val="left"/>
      <w:pPr>
        <w:ind w:left="2262" w:hanging="360"/>
      </w:pPr>
    </w:lvl>
    <w:lvl w:ilvl="4" w:tplc="04090019" w:tentative="1">
      <w:start w:val="1"/>
      <w:numFmt w:val="lowerLetter"/>
      <w:lvlText w:val="%5."/>
      <w:lvlJc w:val="left"/>
      <w:pPr>
        <w:ind w:left="2982" w:hanging="360"/>
      </w:pPr>
    </w:lvl>
    <w:lvl w:ilvl="5" w:tplc="0409001B" w:tentative="1">
      <w:start w:val="1"/>
      <w:numFmt w:val="lowerRoman"/>
      <w:lvlText w:val="%6."/>
      <w:lvlJc w:val="right"/>
      <w:pPr>
        <w:ind w:left="3702" w:hanging="180"/>
      </w:pPr>
    </w:lvl>
    <w:lvl w:ilvl="6" w:tplc="0409000F" w:tentative="1">
      <w:start w:val="1"/>
      <w:numFmt w:val="decimal"/>
      <w:lvlText w:val="%7."/>
      <w:lvlJc w:val="left"/>
      <w:pPr>
        <w:ind w:left="4422" w:hanging="360"/>
      </w:pPr>
    </w:lvl>
    <w:lvl w:ilvl="7" w:tplc="04090019" w:tentative="1">
      <w:start w:val="1"/>
      <w:numFmt w:val="lowerLetter"/>
      <w:lvlText w:val="%8."/>
      <w:lvlJc w:val="left"/>
      <w:pPr>
        <w:ind w:left="5142" w:hanging="360"/>
      </w:pPr>
    </w:lvl>
    <w:lvl w:ilvl="8" w:tplc="0409001B" w:tentative="1">
      <w:start w:val="1"/>
      <w:numFmt w:val="lowerRoman"/>
      <w:lvlText w:val="%9."/>
      <w:lvlJc w:val="right"/>
      <w:pPr>
        <w:ind w:left="5862" w:hanging="180"/>
      </w:pPr>
    </w:lvl>
  </w:abstractNum>
  <w:abstractNum w:abstractNumId="10">
    <w:nsid w:val="287E3725"/>
    <w:multiLevelType w:val="hybridMultilevel"/>
    <w:tmpl w:val="E474E32A"/>
    <w:lvl w:ilvl="0" w:tplc="46C2D346">
      <w:start w:val="6"/>
      <w:numFmt w:val="lowerLetter"/>
      <w:lvlText w:val="%1."/>
      <w:lvlJc w:val="left"/>
      <w:pPr>
        <w:ind w:left="720" w:hanging="360"/>
      </w:pPr>
      <w:rPr>
        <w:b w:val="0"/>
      </w:rPr>
    </w:lvl>
    <w:lvl w:ilvl="1" w:tplc="04090019">
      <w:start w:val="1"/>
      <w:numFmt w:val="lowerRoman"/>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B22081"/>
    <w:multiLevelType w:val="hybridMultilevel"/>
    <w:tmpl w:val="BA0CF8C8"/>
    <w:lvl w:ilvl="0" w:tplc="94A022AA">
      <w:start w:val="1"/>
      <w:numFmt w:val="lowerLetter"/>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2AC16888"/>
    <w:multiLevelType w:val="multilevel"/>
    <w:tmpl w:val="3508F3BC"/>
    <w:lvl w:ilvl="0">
      <w:start w:val="1"/>
      <w:numFmt w:val="lowerLetter"/>
      <w:lvlText w:val="%1."/>
      <w:lvlJc w:val="left"/>
      <w:pPr>
        <w:ind w:left="446" w:hanging="360"/>
      </w:pPr>
      <w:rPr>
        <w:rFonts w:hint="default"/>
        <w:b w:val="0"/>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446"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1387E5A"/>
    <w:multiLevelType w:val="multilevel"/>
    <w:tmpl w:val="E49AA08C"/>
    <w:lvl w:ilvl="0">
      <w:start w:val="14"/>
      <w:numFmt w:val="lowerLetter"/>
      <w:lvlText w:val="%1."/>
      <w:lvlJc w:val="left"/>
      <w:pPr>
        <w:ind w:left="446" w:hanging="360"/>
      </w:pPr>
      <w:rPr>
        <w:rFonts w:hint="default"/>
        <w:b w:val="0"/>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3DD37A32"/>
    <w:multiLevelType w:val="multilevel"/>
    <w:tmpl w:val="4956EABE"/>
    <w:lvl w:ilvl="0">
      <w:start w:val="7"/>
      <w:numFmt w:val="lowerLetter"/>
      <w:lvlText w:val="%1."/>
      <w:lvlJc w:val="left"/>
      <w:pPr>
        <w:ind w:left="446"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45273E7F"/>
    <w:multiLevelType w:val="multilevel"/>
    <w:tmpl w:val="AF144210"/>
    <w:lvl w:ilvl="0">
      <w:start w:val="6"/>
      <w:numFmt w:val="lowerLetter"/>
      <w:lvlText w:val="%1."/>
      <w:lvlJc w:val="left"/>
      <w:pPr>
        <w:ind w:left="446"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494E6874"/>
    <w:multiLevelType w:val="multilevel"/>
    <w:tmpl w:val="594E84AC"/>
    <w:lvl w:ilvl="0">
      <w:start w:val="4"/>
      <w:numFmt w:val="lowerLetter"/>
      <w:lvlText w:val="%1."/>
      <w:lvlJc w:val="left"/>
      <w:pPr>
        <w:ind w:left="446"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4E892D1E"/>
    <w:multiLevelType w:val="hybridMultilevel"/>
    <w:tmpl w:val="DA9EA3BE"/>
    <w:lvl w:ilvl="0" w:tplc="3D3C898E">
      <w:start w:val="1"/>
      <w:numFmt w:val="lowerLetter"/>
      <w:lvlText w:val="%1."/>
      <w:lvlJc w:val="left"/>
      <w:pPr>
        <w:ind w:left="360" w:hanging="360"/>
      </w:pPr>
      <w:rPr>
        <w:rFonts w:ascii="Arial" w:hAnsi="Arial" w:cs="Symbol" w:hint="default"/>
      </w:rPr>
    </w:lvl>
    <w:lvl w:ilvl="1" w:tplc="04090019">
      <w:start w:val="1"/>
      <w:numFmt w:val="lowerRoman"/>
      <w:lvlText w:val="%2."/>
      <w:lvlJc w:val="left"/>
      <w:pPr>
        <w:ind w:left="9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D2062A"/>
    <w:multiLevelType w:val="multilevel"/>
    <w:tmpl w:val="9AE252F0"/>
    <w:lvl w:ilvl="0">
      <w:start w:val="1"/>
      <w:numFmt w:val="lowerLetter"/>
      <w:lvlText w:val="%1."/>
      <w:lvlJc w:val="left"/>
      <w:pPr>
        <w:ind w:left="540" w:hanging="360"/>
      </w:pPr>
      <w:rPr>
        <w:b w:val="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85F7F44"/>
    <w:multiLevelType w:val="multilevel"/>
    <w:tmpl w:val="8B24644E"/>
    <w:lvl w:ilvl="0">
      <w:start w:val="12"/>
      <w:numFmt w:val="lowerLetter"/>
      <w:lvlText w:val="%1."/>
      <w:lvlJc w:val="left"/>
      <w:pPr>
        <w:ind w:left="446" w:hanging="360"/>
      </w:pPr>
      <w:rPr>
        <w:rFonts w:ascii="Arial" w:hAnsi="Arial" w:hint="default"/>
        <w:b w:val="0"/>
        <w:sz w:val="20"/>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5AE53DDA"/>
    <w:multiLevelType w:val="multilevel"/>
    <w:tmpl w:val="15F0EC88"/>
    <w:lvl w:ilvl="0">
      <w:start w:val="1"/>
      <w:numFmt w:val="lowerLetter"/>
      <w:lvlText w:val="%1."/>
      <w:lvlJc w:val="left"/>
      <w:pPr>
        <w:ind w:left="446"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5D387C97"/>
    <w:multiLevelType w:val="hybridMultilevel"/>
    <w:tmpl w:val="DB4C9EE0"/>
    <w:lvl w:ilvl="0" w:tplc="F9D050F4">
      <w:start w:val="1"/>
      <w:numFmt w:val="lowerLetter"/>
      <w:lvlText w:val="%1."/>
      <w:lvlJc w:val="left"/>
      <w:pPr>
        <w:ind w:left="360" w:hanging="360"/>
      </w:pPr>
      <w:rPr>
        <w:rFonts w:hint="default"/>
        <w:b w:val="0"/>
        <w:sz w:val="2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2">
    <w:nsid w:val="609A4C62"/>
    <w:multiLevelType w:val="hybridMultilevel"/>
    <w:tmpl w:val="463CEB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B23554"/>
    <w:multiLevelType w:val="multilevel"/>
    <w:tmpl w:val="4E06AA54"/>
    <w:lvl w:ilvl="0">
      <w:start w:val="5"/>
      <w:numFmt w:val="lowerLetter"/>
      <w:lvlText w:val="%1."/>
      <w:lvlJc w:val="left"/>
      <w:pPr>
        <w:ind w:left="446"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72365C6B"/>
    <w:multiLevelType w:val="multilevel"/>
    <w:tmpl w:val="A824F364"/>
    <w:lvl w:ilvl="0">
      <w:start w:val="17"/>
      <w:numFmt w:val="lowerLetter"/>
      <w:lvlText w:val="%1."/>
      <w:lvlJc w:val="left"/>
      <w:pPr>
        <w:ind w:left="446"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751B5D64"/>
    <w:multiLevelType w:val="multilevel"/>
    <w:tmpl w:val="24008892"/>
    <w:lvl w:ilvl="0">
      <w:start w:val="7"/>
      <w:numFmt w:val="lowerLetter"/>
      <w:lvlText w:val="%1."/>
      <w:lvlJc w:val="left"/>
      <w:pPr>
        <w:ind w:left="446"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7D422E6C"/>
    <w:multiLevelType w:val="hybridMultilevel"/>
    <w:tmpl w:val="227AF0EE"/>
    <w:lvl w:ilvl="0" w:tplc="6D1664AC">
      <w:start w:val="1"/>
      <w:numFmt w:val="lowerLetter"/>
      <w:lvlText w:val="%1."/>
      <w:lvlJc w:val="left"/>
      <w:pPr>
        <w:tabs>
          <w:tab w:val="num" w:pos="360"/>
        </w:tabs>
        <w:ind w:left="360" w:hanging="360"/>
      </w:pPr>
      <w:rPr>
        <w:rFonts w:ascii="Arial" w:eastAsia="Times New Roman" w:hAnsi="Arial" w:hint="default"/>
      </w:rPr>
    </w:lvl>
    <w:lvl w:ilvl="1" w:tplc="04090019">
      <w:start w:val="1"/>
      <w:numFmt w:val="lowerLetter"/>
      <w:lvlText w:val="%2."/>
      <w:lvlJc w:val="left"/>
      <w:pPr>
        <w:ind w:left="822" w:hanging="360"/>
      </w:pPr>
    </w:lvl>
    <w:lvl w:ilvl="2" w:tplc="0409001B" w:tentative="1">
      <w:start w:val="1"/>
      <w:numFmt w:val="lowerRoman"/>
      <w:lvlText w:val="%3."/>
      <w:lvlJc w:val="right"/>
      <w:pPr>
        <w:ind w:left="1542" w:hanging="180"/>
      </w:pPr>
    </w:lvl>
    <w:lvl w:ilvl="3" w:tplc="0409000F" w:tentative="1">
      <w:start w:val="1"/>
      <w:numFmt w:val="decimal"/>
      <w:lvlText w:val="%4."/>
      <w:lvlJc w:val="left"/>
      <w:pPr>
        <w:ind w:left="2262" w:hanging="360"/>
      </w:pPr>
    </w:lvl>
    <w:lvl w:ilvl="4" w:tplc="04090019" w:tentative="1">
      <w:start w:val="1"/>
      <w:numFmt w:val="lowerLetter"/>
      <w:lvlText w:val="%5."/>
      <w:lvlJc w:val="left"/>
      <w:pPr>
        <w:ind w:left="2982" w:hanging="360"/>
      </w:pPr>
    </w:lvl>
    <w:lvl w:ilvl="5" w:tplc="0409001B" w:tentative="1">
      <w:start w:val="1"/>
      <w:numFmt w:val="lowerRoman"/>
      <w:lvlText w:val="%6."/>
      <w:lvlJc w:val="right"/>
      <w:pPr>
        <w:ind w:left="3702" w:hanging="180"/>
      </w:pPr>
    </w:lvl>
    <w:lvl w:ilvl="6" w:tplc="0409000F" w:tentative="1">
      <w:start w:val="1"/>
      <w:numFmt w:val="decimal"/>
      <w:lvlText w:val="%7."/>
      <w:lvlJc w:val="left"/>
      <w:pPr>
        <w:ind w:left="4422" w:hanging="360"/>
      </w:pPr>
    </w:lvl>
    <w:lvl w:ilvl="7" w:tplc="04090019" w:tentative="1">
      <w:start w:val="1"/>
      <w:numFmt w:val="lowerLetter"/>
      <w:lvlText w:val="%8."/>
      <w:lvlJc w:val="left"/>
      <w:pPr>
        <w:ind w:left="5142" w:hanging="360"/>
      </w:pPr>
    </w:lvl>
    <w:lvl w:ilvl="8" w:tplc="0409001B" w:tentative="1">
      <w:start w:val="1"/>
      <w:numFmt w:val="lowerRoman"/>
      <w:lvlText w:val="%9."/>
      <w:lvlJc w:val="right"/>
      <w:pPr>
        <w:ind w:left="5862" w:hanging="180"/>
      </w:pPr>
    </w:lvl>
  </w:abstractNum>
  <w:abstractNum w:abstractNumId="27">
    <w:nsid w:val="7F3E370B"/>
    <w:multiLevelType w:val="multilevel"/>
    <w:tmpl w:val="08BC7968"/>
    <w:lvl w:ilvl="0">
      <w:start w:val="10"/>
      <w:numFmt w:val="lowerLetter"/>
      <w:lvlText w:val="%1."/>
      <w:lvlJc w:val="left"/>
      <w:pPr>
        <w:ind w:left="540" w:hanging="360"/>
      </w:pPr>
      <w:rPr>
        <w:rFonts w:hint="default"/>
        <w:b w:val="0"/>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7FDC7D53"/>
    <w:multiLevelType w:val="multilevel"/>
    <w:tmpl w:val="8A626C78"/>
    <w:lvl w:ilvl="0">
      <w:start w:val="4"/>
      <w:numFmt w:val="lowerLetter"/>
      <w:lvlText w:val="%1."/>
      <w:lvlJc w:val="left"/>
      <w:pPr>
        <w:ind w:left="446"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7"/>
  </w:num>
  <w:num w:numId="2">
    <w:abstractNumId w:val="21"/>
  </w:num>
  <w:num w:numId="3">
    <w:abstractNumId w:val="10"/>
  </w:num>
  <w:num w:numId="4">
    <w:abstractNumId w:val="11"/>
  </w:num>
  <w:num w:numId="5">
    <w:abstractNumId w:val="5"/>
  </w:num>
  <w:num w:numId="6">
    <w:abstractNumId w:val="7"/>
  </w:num>
  <w:num w:numId="7">
    <w:abstractNumId w:val="22"/>
  </w:num>
  <w:num w:numId="8">
    <w:abstractNumId w:val="4"/>
  </w:num>
  <w:num w:numId="9">
    <w:abstractNumId w:val="14"/>
  </w:num>
  <w:num w:numId="10">
    <w:abstractNumId w:val="4"/>
    <w:lvlOverride w:ilvl="0">
      <w:lvl w:ilvl="0">
        <w:start w:val="1"/>
        <w:numFmt w:val="lowerLetter"/>
        <w:lvlText w:val="%1."/>
        <w:lvlJc w:val="left"/>
        <w:pPr>
          <w:ind w:left="446" w:hanging="360"/>
        </w:pPr>
        <w:rPr>
          <w:rFonts w:hint="default"/>
          <w:b w:val="0"/>
        </w:rPr>
      </w:lvl>
    </w:lvlOverride>
    <w:lvlOverride w:ilvl="1">
      <w:lvl w:ilvl="1">
        <w:start w:val="1"/>
        <w:numFmt w:val="lowerRoman"/>
        <w:lvlText w:val="%2."/>
        <w:lvlJc w:val="righ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1">
    <w:abstractNumId w:val="6"/>
  </w:num>
  <w:num w:numId="12">
    <w:abstractNumId w:val="16"/>
  </w:num>
  <w:num w:numId="13">
    <w:abstractNumId w:val="12"/>
  </w:num>
  <w:num w:numId="14">
    <w:abstractNumId w:val="25"/>
  </w:num>
  <w:num w:numId="15">
    <w:abstractNumId w:val="15"/>
  </w:num>
  <w:num w:numId="16">
    <w:abstractNumId w:val="28"/>
  </w:num>
  <w:num w:numId="17">
    <w:abstractNumId w:val="20"/>
  </w:num>
  <w:num w:numId="18">
    <w:abstractNumId w:val="24"/>
  </w:num>
  <w:num w:numId="19">
    <w:abstractNumId w:val="23"/>
  </w:num>
  <w:num w:numId="20">
    <w:abstractNumId w:val="0"/>
  </w:num>
  <w:num w:numId="21">
    <w:abstractNumId w:val="27"/>
  </w:num>
  <w:num w:numId="22">
    <w:abstractNumId w:val="18"/>
  </w:num>
  <w:num w:numId="23">
    <w:abstractNumId w:val="13"/>
  </w:num>
  <w:num w:numId="24">
    <w:abstractNumId w:val="19"/>
  </w:num>
  <w:num w:numId="25">
    <w:abstractNumId w:val="2"/>
  </w:num>
  <w:num w:numId="26">
    <w:abstractNumId w:val="3"/>
  </w:num>
  <w:num w:numId="27">
    <w:abstractNumId w:val="1"/>
  </w:num>
  <w:num w:numId="28">
    <w:abstractNumId w:val="8"/>
  </w:num>
  <w:num w:numId="29">
    <w:abstractNumId w:val="9"/>
  </w:num>
  <w:num w:numId="3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9021F4"/>
    <w:rsid w:val="000003B3"/>
    <w:rsid w:val="00002FD5"/>
    <w:rsid w:val="00042857"/>
    <w:rsid w:val="0004351F"/>
    <w:rsid w:val="0006219A"/>
    <w:rsid w:val="000652A9"/>
    <w:rsid w:val="00065913"/>
    <w:rsid w:val="0007573A"/>
    <w:rsid w:val="0009041A"/>
    <w:rsid w:val="000A34D6"/>
    <w:rsid w:val="000C4103"/>
    <w:rsid w:val="000E43D9"/>
    <w:rsid w:val="000E73E0"/>
    <w:rsid w:val="000F6666"/>
    <w:rsid w:val="000F7EB1"/>
    <w:rsid w:val="001115EE"/>
    <w:rsid w:val="0011372C"/>
    <w:rsid w:val="001154F9"/>
    <w:rsid w:val="0012597A"/>
    <w:rsid w:val="00132E8A"/>
    <w:rsid w:val="00137E00"/>
    <w:rsid w:val="00137EFD"/>
    <w:rsid w:val="001504DA"/>
    <w:rsid w:val="001618BD"/>
    <w:rsid w:val="00173D29"/>
    <w:rsid w:val="001760BF"/>
    <w:rsid w:val="00187281"/>
    <w:rsid w:val="001B1F54"/>
    <w:rsid w:val="001D7B5A"/>
    <w:rsid w:val="001E6201"/>
    <w:rsid w:val="001F7AC6"/>
    <w:rsid w:val="00200157"/>
    <w:rsid w:val="00203201"/>
    <w:rsid w:val="00227E83"/>
    <w:rsid w:val="00237E32"/>
    <w:rsid w:val="00241E3B"/>
    <w:rsid w:val="0025411F"/>
    <w:rsid w:val="00274606"/>
    <w:rsid w:val="002747FD"/>
    <w:rsid w:val="0029540C"/>
    <w:rsid w:val="002A6ACE"/>
    <w:rsid w:val="002B3975"/>
    <w:rsid w:val="002C7823"/>
    <w:rsid w:val="002D6004"/>
    <w:rsid w:val="00302A68"/>
    <w:rsid w:val="00312646"/>
    <w:rsid w:val="00323EED"/>
    <w:rsid w:val="003500DB"/>
    <w:rsid w:val="0035295D"/>
    <w:rsid w:val="003635AC"/>
    <w:rsid w:val="003B1DEC"/>
    <w:rsid w:val="003B4BAE"/>
    <w:rsid w:val="003D21E4"/>
    <w:rsid w:val="003D3D81"/>
    <w:rsid w:val="00414A2B"/>
    <w:rsid w:val="00420828"/>
    <w:rsid w:val="00421629"/>
    <w:rsid w:val="00426DDD"/>
    <w:rsid w:val="00435C34"/>
    <w:rsid w:val="00436935"/>
    <w:rsid w:val="004429E0"/>
    <w:rsid w:val="00444E31"/>
    <w:rsid w:val="0044544D"/>
    <w:rsid w:val="00446E0B"/>
    <w:rsid w:val="004610E3"/>
    <w:rsid w:val="00480D04"/>
    <w:rsid w:val="004A1595"/>
    <w:rsid w:val="004A7DD8"/>
    <w:rsid w:val="004C453D"/>
    <w:rsid w:val="004C6F44"/>
    <w:rsid w:val="004F77E1"/>
    <w:rsid w:val="00513FDB"/>
    <w:rsid w:val="00541F98"/>
    <w:rsid w:val="00561AE9"/>
    <w:rsid w:val="00577CFA"/>
    <w:rsid w:val="00594D93"/>
    <w:rsid w:val="005B31E2"/>
    <w:rsid w:val="005D7B04"/>
    <w:rsid w:val="005E6810"/>
    <w:rsid w:val="0064168E"/>
    <w:rsid w:val="00670E2E"/>
    <w:rsid w:val="00685077"/>
    <w:rsid w:val="00694EAB"/>
    <w:rsid w:val="006C3C55"/>
    <w:rsid w:val="006E26F7"/>
    <w:rsid w:val="006E5380"/>
    <w:rsid w:val="0071321D"/>
    <w:rsid w:val="00716A1C"/>
    <w:rsid w:val="007222A4"/>
    <w:rsid w:val="007339FA"/>
    <w:rsid w:val="00737EDA"/>
    <w:rsid w:val="00746DEE"/>
    <w:rsid w:val="0075470E"/>
    <w:rsid w:val="0075571A"/>
    <w:rsid w:val="00764E2B"/>
    <w:rsid w:val="00767254"/>
    <w:rsid w:val="00782E36"/>
    <w:rsid w:val="00793842"/>
    <w:rsid w:val="007D127C"/>
    <w:rsid w:val="007D40A9"/>
    <w:rsid w:val="007E4334"/>
    <w:rsid w:val="008047FF"/>
    <w:rsid w:val="008134A7"/>
    <w:rsid w:val="00837471"/>
    <w:rsid w:val="008408E4"/>
    <w:rsid w:val="00853780"/>
    <w:rsid w:val="008842A1"/>
    <w:rsid w:val="00885059"/>
    <w:rsid w:val="00886D5E"/>
    <w:rsid w:val="00895BA6"/>
    <w:rsid w:val="008C0392"/>
    <w:rsid w:val="008C736B"/>
    <w:rsid w:val="008E1782"/>
    <w:rsid w:val="008F4A14"/>
    <w:rsid w:val="008F65AE"/>
    <w:rsid w:val="009021F4"/>
    <w:rsid w:val="00913DF9"/>
    <w:rsid w:val="00956BE4"/>
    <w:rsid w:val="00983FD8"/>
    <w:rsid w:val="00987929"/>
    <w:rsid w:val="00993CFD"/>
    <w:rsid w:val="009A2FBC"/>
    <w:rsid w:val="009A34CE"/>
    <w:rsid w:val="009B6F7F"/>
    <w:rsid w:val="009C30EC"/>
    <w:rsid w:val="009C6F0D"/>
    <w:rsid w:val="009D3C1B"/>
    <w:rsid w:val="009D4503"/>
    <w:rsid w:val="009D6A00"/>
    <w:rsid w:val="009E5E89"/>
    <w:rsid w:val="009F19A7"/>
    <w:rsid w:val="00A13D57"/>
    <w:rsid w:val="00A40D27"/>
    <w:rsid w:val="00A432DB"/>
    <w:rsid w:val="00A53DA6"/>
    <w:rsid w:val="00A76D8A"/>
    <w:rsid w:val="00AB5D71"/>
    <w:rsid w:val="00AC336E"/>
    <w:rsid w:val="00AE1204"/>
    <w:rsid w:val="00AF2D84"/>
    <w:rsid w:val="00B03398"/>
    <w:rsid w:val="00B0465B"/>
    <w:rsid w:val="00B12AB3"/>
    <w:rsid w:val="00B3028F"/>
    <w:rsid w:val="00B359C4"/>
    <w:rsid w:val="00B46EB8"/>
    <w:rsid w:val="00B8386C"/>
    <w:rsid w:val="00B847C4"/>
    <w:rsid w:val="00BB3366"/>
    <w:rsid w:val="00BB4D4C"/>
    <w:rsid w:val="00C07377"/>
    <w:rsid w:val="00C079ED"/>
    <w:rsid w:val="00C50362"/>
    <w:rsid w:val="00C62ED5"/>
    <w:rsid w:val="00C63A4A"/>
    <w:rsid w:val="00C8181A"/>
    <w:rsid w:val="00C95B64"/>
    <w:rsid w:val="00CC7DA3"/>
    <w:rsid w:val="00CD209C"/>
    <w:rsid w:val="00CD54C0"/>
    <w:rsid w:val="00CD5DA4"/>
    <w:rsid w:val="00CD6C20"/>
    <w:rsid w:val="00CE56B6"/>
    <w:rsid w:val="00D56B51"/>
    <w:rsid w:val="00D942FA"/>
    <w:rsid w:val="00DC1388"/>
    <w:rsid w:val="00DD0004"/>
    <w:rsid w:val="00DD4DFA"/>
    <w:rsid w:val="00DD6D1C"/>
    <w:rsid w:val="00DE6511"/>
    <w:rsid w:val="00DE7E06"/>
    <w:rsid w:val="00E03B2F"/>
    <w:rsid w:val="00E21D5F"/>
    <w:rsid w:val="00E25EE0"/>
    <w:rsid w:val="00E37E29"/>
    <w:rsid w:val="00E45640"/>
    <w:rsid w:val="00E461FF"/>
    <w:rsid w:val="00E70031"/>
    <w:rsid w:val="00E93712"/>
    <w:rsid w:val="00E96C65"/>
    <w:rsid w:val="00ED2E60"/>
    <w:rsid w:val="00EE2548"/>
    <w:rsid w:val="00F67EB1"/>
    <w:rsid w:val="00F74029"/>
    <w:rsid w:val="00F91AEF"/>
    <w:rsid w:val="00FA1ABE"/>
    <w:rsid w:val="00FA4085"/>
    <w:rsid w:val="00FB761B"/>
    <w:rsid w:val="00FD71B8"/>
    <w:rsid w:val="00FE3F7A"/>
    <w:rsid w:val="00FF33DA"/>
  </w:rsids>
  <m:mathPr>
    <m:mathFont m:val="MS Gothic"/>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9021F4"/>
    <w:rPr>
      <w:rFonts w:ascii="Times New Roman" w:hAnsi="Times New Roman"/>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9021F4"/>
    <w:pPr>
      <w:tabs>
        <w:tab w:val="center" w:pos="4680"/>
        <w:tab w:val="right" w:pos="9360"/>
      </w:tabs>
      <w:spacing w:after="0" w:line="240" w:lineRule="auto"/>
    </w:pPr>
  </w:style>
  <w:style w:type="character" w:customStyle="1" w:styleId="HeaderChar">
    <w:name w:val="Header Char"/>
    <w:basedOn w:val="DefaultParagraphFont"/>
    <w:link w:val="Header"/>
    <w:rsid w:val="009021F4"/>
  </w:style>
  <w:style w:type="paragraph" w:styleId="Footer">
    <w:name w:val="footer"/>
    <w:basedOn w:val="Normal"/>
    <w:link w:val="FooterChar"/>
    <w:uiPriority w:val="99"/>
    <w:unhideWhenUsed/>
    <w:rsid w:val="009021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1F4"/>
  </w:style>
  <w:style w:type="paragraph" w:styleId="BalloonText">
    <w:name w:val="Balloon Text"/>
    <w:basedOn w:val="Normal"/>
    <w:link w:val="BalloonTextChar"/>
    <w:uiPriority w:val="99"/>
    <w:semiHidden/>
    <w:unhideWhenUsed/>
    <w:rsid w:val="009021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1F4"/>
    <w:rPr>
      <w:rFonts w:ascii="Tahoma" w:hAnsi="Tahoma" w:cs="Tahoma"/>
      <w:sz w:val="16"/>
      <w:szCs w:val="16"/>
    </w:rPr>
  </w:style>
  <w:style w:type="character" w:styleId="Hyperlink">
    <w:name w:val="Hyperlink"/>
    <w:basedOn w:val="DefaultParagraphFont"/>
    <w:uiPriority w:val="99"/>
    <w:unhideWhenUsed/>
    <w:rsid w:val="0044544D"/>
    <w:rPr>
      <w:color w:val="0000FF"/>
      <w:u w:val="single"/>
    </w:rPr>
  </w:style>
  <w:style w:type="paragraph" w:styleId="ListParagraph">
    <w:name w:val="List Paragraph"/>
    <w:basedOn w:val="Normal"/>
    <w:uiPriority w:val="72"/>
    <w:qFormat/>
    <w:rsid w:val="000652A9"/>
    <w:pPr>
      <w:spacing w:after="0" w:line="240" w:lineRule="auto"/>
      <w:ind w:left="720"/>
      <w:contextualSpacing/>
    </w:pPr>
    <w:rPr>
      <w:rFonts w:eastAsia="Times New Roman" w:cs="Times New Roman"/>
      <w:szCs w:val="24"/>
    </w:rPr>
  </w:style>
  <w:style w:type="character" w:styleId="FollowedHyperlink">
    <w:name w:val="FollowedHyperlink"/>
    <w:basedOn w:val="DefaultParagraphFont"/>
    <w:uiPriority w:val="99"/>
    <w:semiHidden/>
    <w:unhideWhenUsed/>
    <w:rsid w:val="001618BD"/>
    <w:rPr>
      <w:color w:val="800080" w:themeColor="followedHyperlink"/>
      <w:u w:val="single"/>
    </w:rPr>
  </w:style>
  <w:style w:type="character" w:styleId="CommentReference">
    <w:name w:val="annotation reference"/>
    <w:basedOn w:val="DefaultParagraphFont"/>
    <w:uiPriority w:val="99"/>
    <w:semiHidden/>
    <w:unhideWhenUsed/>
    <w:rsid w:val="00B0465B"/>
    <w:rPr>
      <w:sz w:val="18"/>
      <w:szCs w:val="18"/>
    </w:rPr>
  </w:style>
  <w:style w:type="paragraph" w:styleId="CommentText">
    <w:name w:val="annotation text"/>
    <w:basedOn w:val="Normal"/>
    <w:link w:val="CommentTextChar"/>
    <w:uiPriority w:val="99"/>
    <w:semiHidden/>
    <w:unhideWhenUsed/>
    <w:rsid w:val="00B0465B"/>
    <w:pPr>
      <w:spacing w:line="240" w:lineRule="auto"/>
    </w:pPr>
    <w:rPr>
      <w:szCs w:val="24"/>
    </w:rPr>
  </w:style>
  <w:style w:type="character" w:customStyle="1" w:styleId="CommentTextChar">
    <w:name w:val="Comment Text Char"/>
    <w:basedOn w:val="DefaultParagraphFont"/>
    <w:link w:val="CommentText"/>
    <w:uiPriority w:val="99"/>
    <w:semiHidden/>
    <w:rsid w:val="00B0465B"/>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B0465B"/>
    <w:rPr>
      <w:b/>
      <w:bCs/>
      <w:sz w:val="20"/>
      <w:szCs w:val="20"/>
    </w:rPr>
  </w:style>
  <w:style w:type="character" w:customStyle="1" w:styleId="CommentSubjectChar">
    <w:name w:val="Comment Subject Char"/>
    <w:basedOn w:val="CommentTextChar"/>
    <w:link w:val="CommentSubject"/>
    <w:uiPriority w:val="99"/>
    <w:semiHidden/>
    <w:rsid w:val="00B0465B"/>
    <w:rPr>
      <w:rFonts w:ascii="Times New Roman" w:hAnsi="Times New Roman"/>
      <w:b/>
      <w:bCs/>
      <w:sz w:val="20"/>
      <w:szCs w:val="20"/>
    </w:rPr>
  </w:style>
  <w:style w:type="character" w:styleId="PageNumber">
    <w:name w:val="page number"/>
    <w:basedOn w:val="DefaultParagraphFont"/>
    <w:uiPriority w:val="99"/>
    <w:semiHidden/>
    <w:unhideWhenUsed/>
    <w:rsid w:val="007D40A9"/>
  </w:style>
  <w:style w:type="paragraph" w:styleId="Revision">
    <w:name w:val="Revision"/>
    <w:hidden/>
    <w:uiPriority w:val="99"/>
    <w:semiHidden/>
    <w:rsid w:val="003B4BAE"/>
    <w:pPr>
      <w:spacing w:after="0"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1F4"/>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021F4"/>
    <w:pPr>
      <w:tabs>
        <w:tab w:val="center" w:pos="4680"/>
        <w:tab w:val="right" w:pos="9360"/>
      </w:tabs>
      <w:spacing w:after="0" w:line="240" w:lineRule="auto"/>
    </w:pPr>
  </w:style>
  <w:style w:type="character" w:customStyle="1" w:styleId="HeaderChar">
    <w:name w:val="Header Char"/>
    <w:basedOn w:val="DefaultParagraphFont"/>
    <w:link w:val="Header"/>
    <w:rsid w:val="009021F4"/>
  </w:style>
  <w:style w:type="paragraph" w:styleId="Footer">
    <w:name w:val="footer"/>
    <w:basedOn w:val="Normal"/>
    <w:link w:val="FooterChar"/>
    <w:uiPriority w:val="99"/>
    <w:unhideWhenUsed/>
    <w:rsid w:val="009021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1F4"/>
  </w:style>
  <w:style w:type="paragraph" w:styleId="BalloonText">
    <w:name w:val="Balloon Text"/>
    <w:basedOn w:val="Normal"/>
    <w:link w:val="BalloonTextChar"/>
    <w:uiPriority w:val="99"/>
    <w:semiHidden/>
    <w:unhideWhenUsed/>
    <w:rsid w:val="009021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1F4"/>
    <w:rPr>
      <w:rFonts w:ascii="Tahoma" w:hAnsi="Tahoma" w:cs="Tahoma"/>
      <w:sz w:val="16"/>
      <w:szCs w:val="16"/>
    </w:rPr>
  </w:style>
  <w:style w:type="character" w:styleId="Hyperlink">
    <w:name w:val="Hyperlink"/>
    <w:basedOn w:val="DefaultParagraphFont"/>
    <w:uiPriority w:val="99"/>
    <w:unhideWhenUsed/>
    <w:rsid w:val="0044544D"/>
    <w:rPr>
      <w:color w:val="0000FF"/>
      <w:u w:val="single"/>
    </w:rPr>
  </w:style>
  <w:style w:type="paragraph" w:styleId="ListParagraph">
    <w:name w:val="List Paragraph"/>
    <w:basedOn w:val="Normal"/>
    <w:uiPriority w:val="72"/>
    <w:qFormat/>
    <w:rsid w:val="000652A9"/>
    <w:pPr>
      <w:spacing w:after="0" w:line="240" w:lineRule="auto"/>
      <w:ind w:left="720"/>
      <w:contextualSpacing/>
    </w:pPr>
    <w:rPr>
      <w:rFonts w:eastAsia="Times New Roman" w:cs="Times New Roman"/>
      <w:szCs w:val="24"/>
    </w:rPr>
  </w:style>
  <w:style w:type="character" w:styleId="FollowedHyperlink">
    <w:name w:val="FollowedHyperlink"/>
    <w:basedOn w:val="DefaultParagraphFont"/>
    <w:uiPriority w:val="99"/>
    <w:semiHidden/>
    <w:unhideWhenUsed/>
    <w:rsid w:val="001618BD"/>
    <w:rPr>
      <w:color w:val="800080" w:themeColor="followedHyperlink"/>
      <w:u w:val="single"/>
    </w:rPr>
  </w:style>
  <w:style w:type="character" w:styleId="CommentReference">
    <w:name w:val="annotation reference"/>
    <w:basedOn w:val="DefaultParagraphFont"/>
    <w:uiPriority w:val="99"/>
    <w:semiHidden/>
    <w:unhideWhenUsed/>
    <w:rsid w:val="00B0465B"/>
    <w:rPr>
      <w:sz w:val="18"/>
      <w:szCs w:val="18"/>
    </w:rPr>
  </w:style>
  <w:style w:type="paragraph" w:styleId="CommentText">
    <w:name w:val="annotation text"/>
    <w:basedOn w:val="Normal"/>
    <w:link w:val="CommentTextChar"/>
    <w:uiPriority w:val="99"/>
    <w:semiHidden/>
    <w:unhideWhenUsed/>
    <w:rsid w:val="00B0465B"/>
    <w:pPr>
      <w:spacing w:line="240" w:lineRule="auto"/>
    </w:pPr>
    <w:rPr>
      <w:szCs w:val="24"/>
    </w:rPr>
  </w:style>
  <w:style w:type="character" w:customStyle="1" w:styleId="CommentTextChar">
    <w:name w:val="Comment Text Char"/>
    <w:basedOn w:val="DefaultParagraphFont"/>
    <w:link w:val="CommentText"/>
    <w:uiPriority w:val="99"/>
    <w:semiHidden/>
    <w:rsid w:val="00B0465B"/>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B0465B"/>
    <w:rPr>
      <w:b/>
      <w:bCs/>
      <w:sz w:val="20"/>
      <w:szCs w:val="20"/>
    </w:rPr>
  </w:style>
  <w:style w:type="character" w:customStyle="1" w:styleId="CommentSubjectChar">
    <w:name w:val="Comment Subject Char"/>
    <w:basedOn w:val="CommentTextChar"/>
    <w:link w:val="CommentSubject"/>
    <w:uiPriority w:val="99"/>
    <w:semiHidden/>
    <w:rsid w:val="00B0465B"/>
    <w:rPr>
      <w:rFonts w:ascii="Times New Roman" w:hAnsi="Times New Roman"/>
      <w:b/>
      <w:bCs/>
      <w:sz w:val="20"/>
      <w:szCs w:val="20"/>
    </w:rPr>
  </w:style>
  <w:style w:type="character" w:styleId="PageNumber">
    <w:name w:val="page number"/>
    <w:basedOn w:val="DefaultParagraphFont"/>
    <w:uiPriority w:val="99"/>
    <w:semiHidden/>
    <w:unhideWhenUsed/>
    <w:rsid w:val="007D40A9"/>
  </w:style>
  <w:style w:type="paragraph" w:styleId="Revision">
    <w:name w:val="Revision"/>
    <w:hidden/>
    <w:uiPriority w:val="99"/>
    <w:semiHidden/>
    <w:rsid w:val="003B4BAE"/>
    <w:pPr>
      <w:spacing w:after="0" w:line="240" w:lineRule="auto"/>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48" Type="http://schemas.microsoft.com/office/2007/relationships/stylesWithEffects" Target="stylesWithEffects.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tiff"/><Relationship Id="rId24" Type="http://schemas.openxmlformats.org/officeDocument/2006/relationships/image" Target="media/image16.png"/><Relationship Id="rId25" Type="http://schemas.openxmlformats.org/officeDocument/2006/relationships/image" Target="media/image17.tiff"/><Relationship Id="rId26" Type="http://schemas.openxmlformats.org/officeDocument/2006/relationships/image" Target="media/image18.png"/><Relationship Id="rId27" Type="http://schemas.openxmlformats.org/officeDocument/2006/relationships/image" Target="media/image19.jpeg"/><Relationship Id="rId28" Type="http://schemas.openxmlformats.org/officeDocument/2006/relationships/image" Target="media/image20.tiff"/><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png"/><Relationship Id="rId31" Type="http://schemas.openxmlformats.org/officeDocument/2006/relationships/image" Target="media/image23.tiff"/><Relationship Id="rId32" Type="http://schemas.openxmlformats.org/officeDocument/2006/relationships/image" Target="media/image24.tiff"/><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5.tiff"/><Relationship Id="rId34" Type="http://schemas.openxmlformats.org/officeDocument/2006/relationships/image" Target="media/image26.tiff"/><Relationship Id="rId35" Type="http://schemas.openxmlformats.org/officeDocument/2006/relationships/image" Target="media/image27.tiff"/><Relationship Id="rId36" Type="http://schemas.openxmlformats.org/officeDocument/2006/relationships/image" Target="media/image28.tiff"/><Relationship Id="rId10" Type="http://schemas.openxmlformats.org/officeDocument/2006/relationships/hyperlink" Target="http://gisweb.cc.lehigh.edu/tectonics/investigation6/" TargetMode="External"/><Relationship Id="rId11" Type="http://schemas.openxmlformats.org/officeDocument/2006/relationships/image" Target="media/image3.jpeg"/><Relationship Id="rId12" Type="http://schemas.openxmlformats.org/officeDocument/2006/relationships/image" Target="media/image4.tiff"/><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tiff"/><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image" Target="media/image32.tiff"/><Relationship Id="rId41" Type="http://schemas.openxmlformats.org/officeDocument/2006/relationships/header" Target="header1.xml"/><Relationship Id="rId42" Type="http://schemas.openxmlformats.org/officeDocument/2006/relationships/header" Target="header2.xml"/><Relationship Id="rId43" Type="http://schemas.openxmlformats.org/officeDocument/2006/relationships/footer" Target="footer1.xml"/><Relationship Id="rId44" Type="http://schemas.openxmlformats.org/officeDocument/2006/relationships/header" Target="header3.xml"/><Relationship Id="rId4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0FAF3-0B01-7F42-90DC-04932B945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2655</Words>
  <Characters>15137</Characters>
  <Application>Microsoft Macintosh Word</Application>
  <DocSecurity>0</DocSecurity>
  <Lines>126</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dc:creator>
  <cp:lastModifiedBy>Alec Bodzin</cp:lastModifiedBy>
  <cp:revision>9</cp:revision>
  <dcterms:created xsi:type="dcterms:W3CDTF">2013-01-04T18:42:00Z</dcterms:created>
  <dcterms:modified xsi:type="dcterms:W3CDTF">2013-01-05T14:48:00Z</dcterms:modified>
</cp:coreProperties>
</file>